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66BB" w:rsidRDefault="005066BB" w:rsidP="005066BB">
      <w:pPr>
        <w:spacing w:line="240" w:lineRule="auto"/>
      </w:pPr>
      <w:r>
        <w:t>GOSiGK.684.</w:t>
      </w:r>
      <w:r w:rsidR="003C684B">
        <w:t>1</w:t>
      </w:r>
      <w:r>
        <w:t>.2019</w:t>
      </w:r>
    </w:p>
    <w:p w:rsidR="0084746E" w:rsidRPr="00893D65" w:rsidRDefault="0084746E" w:rsidP="00505BAF">
      <w:pPr>
        <w:spacing w:line="240" w:lineRule="auto"/>
        <w:jc w:val="center"/>
      </w:pPr>
      <w:r w:rsidRPr="00893D65">
        <w:t xml:space="preserve">SPECYFIKACJA ISTOTNYCH WARUNKÓW ZAMÓWIENIA                                                                                   </w:t>
      </w:r>
    </w:p>
    <w:p w:rsidR="00017DA0" w:rsidRDefault="0084746E" w:rsidP="00017DA0">
      <w:pPr>
        <w:pStyle w:val="NormalnyWeb"/>
        <w:jc w:val="center"/>
        <w:rPr>
          <w:rFonts w:asciiTheme="minorHAnsi" w:hAnsiTheme="minorHAnsi"/>
          <w:b/>
          <w:sz w:val="22"/>
          <w:szCs w:val="22"/>
        </w:rPr>
      </w:pPr>
      <w:r w:rsidRPr="00893D65">
        <w:t xml:space="preserve">Postępowanie o udzielenie zamówienia prowadzi się w języku polskim i zamawiający nie wyraża zgody na złożenie </w:t>
      </w:r>
      <w:r>
        <w:t>o</w:t>
      </w:r>
      <w:r w:rsidRPr="00893D65">
        <w:t>świadczeń, oferty oraz innych dokumentów w języku obcym.</w:t>
      </w:r>
      <w:r w:rsidR="00017DA0" w:rsidRPr="00017DA0">
        <w:rPr>
          <w:rFonts w:asciiTheme="minorHAnsi" w:hAnsiTheme="minorHAnsi"/>
          <w:b/>
          <w:sz w:val="22"/>
          <w:szCs w:val="22"/>
        </w:rPr>
        <w:t xml:space="preserve"> </w:t>
      </w:r>
    </w:p>
    <w:p w:rsidR="00017DA0" w:rsidRPr="00017DA0" w:rsidRDefault="00017DA0" w:rsidP="00017DA0">
      <w:pPr>
        <w:pStyle w:val="NormalnyWeb"/>
        <w:rPr>
          <w:rFonts w:asciiTheme="minorHAnsi" w:hAnsiTheme="minorHAnsi"/>
          <w:sz w:val="22"/>
          <w:szCs w:val="22"/>
        </w:rPr>
      </w:pPr>
      <w:r w:rsidRPr="00017DA0">
        <w:rPr>
          <w:rFonts w:asciiTheme="minorHAnsi" w:hAnsiTheme="minorHAnsi"/>
          <w:sz w:val="22"/>
          <w:szCs w:val="22"/>
        </w:rPr>
        <w:t>Nazwa nadana zamówieniu</w:t>
      </w:r>
      <w:r>
        <w:rPr>
          <w:rFonts w:asciiTheme="minorHAnsi" w:hAnsiTheme="minorHAnsi"/>
          <w:sz w:val="22"/>
          <w:szCs w:val="22"/>
        </w:rPr>
        <w:t>:</w:t>
      </w:r>
    </w:p>
    <w:p w:rsidR="0084746E" w:rsidRPr="005066BB" w:rsidRDefault="00017DA0" w:rsidP="005066BB">
      <w:pPr>
        <w:pStyle w:val="NormalnyWeb"/>
        <w:jc w:val="center"/>
        <w:rPr>
          <w:rFonts w:asciiTheme="minorHAnsi" w:hAnsiTheme="minorHAnsi"/>
          <w:b/>
          <w:color w:val="FF0000"/>
          <w:sz w:val="22"/>
          <w:szCs w:val="22"/>
        </w:rPr>
      </w:pPr>
      <w:r w:rsidRPr="00893D65">
        <w:rPr>
          <w:rFonts w:asciiTheme="minorHAnsi" w:hAnsiTheme="minorHAnsi"/>
          <w:b/>
          <w:sz w:val="22"/>
          <w:szCs w:val="22"/>
        </w:rPr>
        <w:t>"</w:t>
      </w:r>
      <w:r>
        <w:rPr>
          <w:rFonts w:asciiTheme="minorHAnsi" w:hAnsiTheme="minorHAnsi"/>
          <w:b/>
          <w:sz w:val="22"/>
          <w:szCs w:val="22"/>
        </w:rPr>
        <w:t>Częściowa wymiana pokrycia dachu na budynku komunalnym we wsi Sadkowo nr 49 – dach główny</w:t>
      </w:r>
      <w:r w:rsidRPr="00312E30">
        <w:rPr>
          <w:rFonts w:asciiTheme="minorHAnsi" w:hAnsiTheme="minorHAnsi"/>
          <w:b/>
          <w:sz w:val="22"/>
          <w:szCs w:val="22"/>
        </w:rPr>
        <w:t>”</w:t>
      </w:r>
    </w:p>
    <w:p w:rsidR="0084746E" w:rsidRPr="00893D65" w:rsidRDefault="00990EB0" w:rsidP="00765B27">
      <w:pPr>
        <w:pStyle w:val="NormalnyWeb"/>
        <w:jc w:val="both"/>
        <w:rPr>
          <w:rFonts w:asciiTheme="minorHAnsi" w:hAnsiTheme="minorHAnsi"/>
          <w:b/>
          <w:sz w:val="22"/>
          <w:szCs w:val="22"/>
        </w:rPr>
      </w:pPr>
      <w:r>
        <w:rPr>
          <w:rFonts w:asciiTheme="minorHAnsi" w:hAnsiTheme="minorHAnsi"/>
          <w:b/>
          <w:sz w:val="22"/>
          <w:szCs w:val="22"/>
        </w:rPr>
        <w:t>1</w:t>
      </w:r>
      <w:r w:rsidR="0084746E" w:rsidRPr="00893D65">
        <w:rPr>
          <w:rFonts w:asciiTheme="minorHAnsi" w:hAnsiTheme="minorHAnsi"/>
          <w:b/>
          <w:sz w:val="22"/>
          <w:szCs w:val="22"/>
        </w:rPr>
        <w:t xml:space="preserve">. </w:t>
      </w:r>
      <w:r w:rsidR="00F45BA8" w:rsidRPr="00893D65">
        <w:rPr>
          <w:rFonts w:asciiTheme="minorHAnsi" w:hAnsiTheme="minorHAnsi"/>
          <w:b/>
          <w:sz w:val="22"/>
          <w:szCs w:val="22"/>
        </w:rPr>
        <w:t>Z</w:t>
      </w:r>
      <w:r w:rsidR="007E50C0">
        <w:rPr>
          <w:rFonts w:asciiTheme="minorHAnsi" w:hAnsiTheme="minorHAnsi"/>
          <w:b/>
          <w:sz w:val="22"/>
          <w:szCs w:val="22"/>
        </w:rPr>
        <w:t>amawiający</w:t>
      </w:r>
      <w:r w:rsidR="0084746E" w:rsidRPr="00893D65">
        <w:rPr>
          <w:rFonts w:asciiTheme="minorHAnsi" w:hAnsiTheme="minorHAnsi"/>
          <w:b/>
          <w:sz w:val="22"/>
          <w:szCs w:val="22"/>
        </w:rPr>
        <w:t>:</w:t>
      </w:r>
    </w:p>
    <w:p w:rsidR="0084746E" w:rsidRPr="00893D65" w:rsidRDefault="003F1C67" w:rsidP="00765B27">
      <w:pPr>
        <w:pStyle w:val="NormalnyWeb"/>
        <w:ind w:left="284"/>
        <w:jc w:val="both"/>
        <w:rPr>
          <w:rFonts w:asciiTheme="minorHAnsi" w:hAnsiTheme="minorHAnsi"/>
          <w:sz w:val="22"/>
          <w:szCs w:val="22"/>
        </w:rPr>
      </w:pPr>
      <w:r>
        <w:rPr>
          <w:rFonts w:asciiTheme="minorHAnsi" w:hAnsiTheme="minorHAnsi"/>
          <w:sz w:val="22"/>
          <w:szCs w:val="22"/>
        </w:rPr>
        <w:t>Gmina Tychowo-Gminny Ośrodek Sportu i Gospodarki Komunalnej</w:t>
      </w:r>
      <w:r w:rsidR="0084746E" w:rsidRPr="00893D65">
        <w:rPr>
          <w:rFonts w:asciiTheme="minorHAnsi" w:hAnsiTheme="minorHAnsi"/>
          <w:sz w:val="22"/>
          <w:szCs w:val="22"/>
        </w:rPr>
        <w:t xml:space="preserve">, NIP: </w:t>
      </w:r>
      <w:r>
        <w:rPr>
          <w:rFonts w:asciiTheme="minorHAnsi" w:hAnsiTheme="minorHAnsi"/>
          <w:sz w:val="22"/>
          <w:szCs w:val="22"/>
        </w:rPr>
        <w:t>672-20-22-729</w:t>
      </w:r>
      <w:r w:rsidR="0084746E" w:rsidRPr="00893D65">
        <w:rPr>
          <w:rFonts w:asciiTheme="minorHAnsi" w:hAnsiTheme="minorHAnsi"/>
          <w:sz w:val="22"/>
          <w:szCs w:val="22"/>
        </w:rPr>
        <w:t xml:space="preserve">, </w:t>
      </w:r>
      <w:r w:rsidR="0084746E">
        <w:rPr>
          <w:rFonts w:asciiTheme="minorHAnsi" w:hAnsiTheme="minorHAnsi"/>
          <w:sz w:val="22"/>
          <w:szCs w:val="22"/>
        </w:rPr>
        <w:br/>
      </w:r>
      <w:r w:rsidR="0084746E" w:rsidRPr="00893D65">
        <w:rPr>
          <w:rFonts w:asciiTheme="minorHAnsi" w:hAnsiTheme="minorHAnsi"/>
          <w:sz w:val="22"/>
          <w:szCs w:val="22"/>
        </w:rPr>
        <w:t xml:space="preserve">tel. </w:t>
      </w:r>
      <w:r>
        <w:rPr>
          <w:rFonts w:asciiTheme="minorHAnsi" w:hAnsiTheme="minorHAnsi"/>
          <w:sz w:val="22"/>
          <w:szCs w:val="22"/>
        </w:rPr>
        <w:t>94 3160270</w:t>
      </w:r>
      <w:r w:rsidR="0084746E" w:rsidRPr="00893D65">
        <w:rPr>
          <w:rFonts w:asciiTheme="minorHAnsi" w:hAnsiTheme="minorHAnsi"/>
          <w:sz w:val="22"/>
          <w:szCs w:val="22"/>
        </w:rPr>
        <w:t xml:space="preserve">, </w:t>
      </w:r>
      <w:r w:rsidR="0084746E" w:rsidRPr="00C46F3E">
        <w:rPr>
          <w:rFonts w:asciiTheme="minorHAnsi" w:hAnsiTheme="minorHAnsi"/>
          <w:b/>
          <w:sz w:val="22"/>
          <w:szCs w:val="22"/>
        </w:rPr>
        <w:t>e-mail:</w:t>
      </w:r>
      <w:r w:rsidR="00503219">
        <w:rPr>
          <w:rFonts w:asciiTheme="minorHAnsi" w:hAnsiTheme="minorHAnsi"/>
          <w:b/>
          <w:sz w:val="22"/>
          <w:szCs w:val="22"/>
        </w:rPr>
        <w:t>gosigk@tychowo.pl</w:t>
      </w:r>
      <w:r w:rsidR="00C46F3E">
        <w:rPr>
          <w:rFonts w:asciiTheme="minorHAnsi" w:hAnsiTheme="minorHAnsi"/>
          <w:sz w:val="22"/>
          <w:szCs w:val="22"/>
        </w:rPr>
        <w:t xml:space="preserve">, </w:t>
      </w:r>
      <w:r w:rsidR="0084746E" w:rsidRPr="00893D65">
        <w:rPr>
          <w:rFonts w:asciiTheme="minorHAnsi" w:hAnsiTheme="minorHAnsi"/>
          <w:sz w:val="22"/>
          <w:szCs w:val="22"/>
        </w:rPr>
        <w:t>adres strony internetowej: http</w:t>
      </w:r>
      <w:r w:rsidR="000F3526">
        <w:rPr>
          <w:rFonts w:asciiTheme="minorHAnsi" w:hAnsiTheme="minorHAnsi"/>
          <w:sz w:val="22"/>
          <w:szCs w:val="22"/>
        </w:rPr>
        <w:t>s</w:t>
      </w:r>
      <w:r w:rsidR="0084746E" w:rsidRPr="00893D65">
        <w:rPr>
          <w:rFonts w:asciiTheme="minorHAnsi" w:hAnsiTheme="minorHAnsi"/>
          <w:sz w:val="22"/>
          <w:szCs w:val="22"/>
        </w:rPr>
        <w:t>:</w:t>
      </w:r>
      <w:r w:rsidR="000F3526">
        <w:rPr>
          <w:rFonts w:asciiTheme="minorHAnsi" w:hAnsiTheme="minorHAnsi"/>
          <w:sz w:val="22"/>
          <w:szCs w:val="22"/>
        </w:rPr>
        <w:t>//</w:t>
      </w:r>
      <w:r w:rsidR="0084746E" w:rsidRPr="00893D65">
        <w:rPr>
          <w:rFonts w:asciiTheme="minorHAnsi" w:hAnsiTheme="minorHAnsi"/>
          <w:sz w:val="22"/>
          <w:szCs w:val="22"/>
        </w:rPr>
        <w:t>www.bip.</w:t>
      </w:r>
      <w:r w:rsidR="00503219">
        <w:rPr>
          <w:rFonts w:asciiTheme="minorHAnsi" w:hAnsiTheme="minorHAnsi"/>
          <w:sz w:val="22"/>
          <w:szCs w:val="22"/>
        </w:rPr>
        <w:t>gosigk.tychowo.</w:t>
      </w:r>
      <w:r w:rsidR="0084746E" w:rsidRPr="00893D65">
        <w:rPr>
          <w:rFonts w:asciiTheme="minorHAnsi" w:hAnsiTheme="minorHAnsi"/>
          <w:sz w:val="22"/>
          <w:szCs w:val="22"/>
        </w:rPr>
        <w:t>pl</w:t>
      </w:r>
    </w:p>
    <w:p w:rsidR="0084746E" w:rsidRDefault="00990EB0" w:rsidP="00765B27">
      <w:pPr>
        <w:pStyle w:val="NormalnyWeb"/>
        <w:jc w:val="both"/>
        <w:rPr>
          <w:rFonts w:asciiTheme="minorHAnsi" w:hAnsiTheme="minorHAnsi"/>
          <w:b/>
          <w:sz w:val="22"/>
          <w:szCs w:val="22"/>
        </w:rPr>
      </w:pPr>
      <w:r>
        <w:rPr>
          <w:rFonts w:asciiTheme="minorHAnsi" w:hAnsiTheme="minorHAnsi"/>
          <w:b/>
          <w:sz w:val="22"/>
          <w:szCs w:val="22"/>
        </w:rPr>
        <w:t>2</w:t>
      </w:r>
      <w:r w:rsidR="0084746E" w:rsidRPr="00893D65">
        <w:rPr>
          <w:rFonts w:asciiTheme="minorHAnsi" w:hAnsiTheme="minorHAnsi"/>
          <w:b/>
          <w:sz w:val="22"/>
          <w:szCs w:val="22"/>
        </w:rPr>
        <w:t>.</w:t>
      </w:r>
      <w:r w:rsidR="0084746E">
        <w:rPr>
          <w:rFonts w:asciiTheme="minorHAnsi" w:hAnsiTheme="minorHAnsi"/>
          <w:b/>
          <w:sz w:val="22"/>
          <w:szCs w:val="22"/>
        </w:rPr>
        <w:t xml:space="preserve"> </w:t>
      </w:r>
      <w:r w:rsidR="00F45BA8">
        <w:rPr>
          <w:rFonts w:asciiTheme="minorHAnsi" w:hAnsiTheme="minorHAnsi"/>
          <w:b/>
          <w:sz w:val="22"/>
          <w:szCs w:val="22"/>
        </w:rPr>
        <w:t>T</w:t>
      </w:r>
      <w:r w:rsidR="007E50C0">
        <w:rPr>
          <w:rFonts w:asciiTheme="minorHAnsi" w:hAnsiTheme="minorHAnsi"/>
          <w:b/>
          <w:sz w:val="22"/>
          <w:szCs w:val="22"/>
        </w:rPr>
        <w:t>ryb udzielenia zamówienia</w:t>
      </w:r>
    </w:p>
    <w:p w:rsidR="00A5697D" w:rsidRPr="00A5697D" w:rsidRDefault="0084746E" w:rsidP="00765B27">
      <w:pPr>
        <w:pStyle w:val="NormalnyWeb"/>
        <w:jc w:val="both"/>
        <w:rPr>
          <w:rFonts w:asciiTheme="minorHAnsi" w:hAnsiTheme="minorHAnsi"/>
          <w:sz w:val="22"/>
          <w:szCs w:val="22"/>
        </w:rPr>
      </w:pPr>
      <w:r w:rsidRPr="0084746E">
        <w:rPr>
          <w:rFonts w:asciiTheme="minorHAnsi" w:hAnsiTheme="minorHAnsi"/>
          <w:sz w:val="22"/>
          <w:szCs w:val="22"/>
        </w:rPr>
        <w:t xml:space="preserve">Postępowanie </w:t>
      </w:r>
      <w:r w:rsidR="004A1F93">
        <w:rPr>
          <w:rFonts w:asciiTheme="minorHAnsi" w:hAnsiTheme="minorHAnsi"/>
          <w:sz w:val="22"/>
          <w:szCs w:val="22"/>
        </w:rPr>
        <w:t xml:space="preserve">o udzielenie zamówienia publicznego prowadzone jest w trybie zapytania ofertowego, którego wartość jest mniejsza niż kwota określona w art.4, ust.8 ustawy </w:t>
      </w:r>
      <w:proofErr w:type="spellStart"/>
      <w:r w:rsidR="004A1F93">
        <w:rPr>
          <w:rFonts w:asciiTheme="minorHAnsi" w:hAnsiTheme="minorHAnsi"/>
          <w:sz w:val="22"/>
          <w:szCs w:val="22"/>
        </w:rPr>
        <w:t>Pzp</w:t>
      </w:r>
      <w:proofErr w:type="spellEnd"/>
      <w:r w:rsidR="004A1F93">
        <w:rPr>
          <w:rFonts w:asciiTheme="minorHAnsi" w:hAnsiTheme="minorHAnsi"/>
          <w:sz w:val="22"/>
          <w:szCs w:val="22"/>
        </w:rPr>
        <w:t>.</w:t>
      </w:r>
    </w:p>
    <w:p w:rsidR="0084746E" w:rsidRPr="00C34E08" w:rsidRDefault="00990EB0" w:rsidP="00765B27">
      <w:pPr>
        <w:pStyle w:val="NormalnyWeb"/>
        <w:jc w:val="both"/>
        <w:rPr>
          <w:rFonts w:asciiTheme="minorHAnsi" w:hAnsiTheme="minorHAnsi"/>
          <w:b/>
          <w:sz w:val="22"/>
          <w:szCs w:val="22"/>
        </w:rPr>
      </w:pPr>
      <w:r>
        <w:rPr>
          <w:rFonts w:asciiTheme="minorHAnsi" w:hAnsiTheme="minorHAnsi"/>
          <w:b/>
          <w:sz w:val="22"/>
          <w:szCs w:val="22"/>
        </w:rPr>
        <w:t>3</w:t>
      </w:r>
      <w:r w:rsidR="0084746E" w:rsidRPr="00C34E08">
        <w:rPr>
          <w:rFonts w:asciiTheme="minorHAnsi" w:hAnsiTheme="minorHAnsi"/>
          <w:b/>
          <w:sz w:val="22"/>
          <w:szCs w:val="22"/>
        </w:rPr>
        <w:t xml:space="preserve">. </w:t>
      </w:r>
      <w:r w:rsidR="00F45BA8" w:rsidRPr="00C34E08">
        <w:rPr>
          <w:rFonts w:asciiTheme="minorHAnsi" w:hAnsiTheme="minorHAnsi"/>
          <w:b/>
          <w:sz w:val="22"/>
          <w:szCs w:val="22"/>
        </w:rPr>
        <w:t>O</w:t>
      </w:r>
      <w:r w:rsidR="007E50C0">
        <w:rPr>
          <w:rFonts w:asciiTheme="minorHAnsi" w:hAnsiTheme="minorHAnsi"/>
          <w:b/>
          <w:sz w:val="22"/>
          <w:szCs w:val="22"/>
        </w:rPr>
        <w:t>pis przedmiotu zamówienia</w:t>
      </w:r>
    </w:p>
    <w:p w:rsidR="004F7D81" w:rsidRDefault="00990EB0" w:rsidP="00765B27">
      <w:pPr>
        <w:spacing w:line="240" w:lineRule="auto"/>
      </w:pPr>
      <w:r>
        <w:t>3.</w:t>
      </w:r>
      <w:r w:rsidR="00081816">
        <w:t>1. Przedmiotem zamówienia</w:t>
      </w:r>
      <w:r w:rsidR="006655CF">
        <w:t xml:space="preserve"> jest robota budowlana: częściowa wymiana dachu</w:t>
      </w:r>
      <w:r>
        <w:t xml:space="preserve">.     </w:t>
      </w:r>
      <w:r w:rsidR="0038242E">
        <w:t xml:space="preserve">Główny kod CPV </w:t>
      </w:r>
      <w:r w:rsidR="00B30D3A">
        <w:t>45000000-7, dodatkowe k</w:t>
      </w:r>
      <w:r w:rsidR="00F45BA8">
        <w:t xml:space="preserve">ody CPV: </w:t>
      </w:r>
      <w:r>
        <w:t>45261000</w:t>
      </w:r>
      <w:r w:rsidR="00F45BA8">
        <w:t>-4; 45261320-3; 45</w:t>
      </w:r>
      <w:r w:rsidR="004F7D81">
        <w:t>261200-6;</w:t>
      </w:r>
    </w:p>
    <w:p w:rsidR="00990EB0" w:rsidRPr="00C34E08" w:rsidRDefault="00990EB0" w:rsidP="00765B27">
      <w:pPr>
        <w:spacing w:line="240" w:lineRule="auto"/>
        <w:jc w:val="both"/>
      </w:pPr>
      <w:r>
        <w:t>3.2</w:t>
      </w:r>
      <w:r w:rsidRPr="00C34E08">
        <w:t>.</w:t>
      </w:r>
      <w:r>
        <w:t xml:space="preserve"> </w:t>
      </w:r>
      <w:r w:rsidRPr="00C34E08">
        <w:t>Zadanie polega na demontażu istniejącego pokrycia dach</w:t>
      </w:r>
      <w:r w:rsidR="00A97AFD">
        <w:t>u</w:t>
      </w:r>
      <w:r w:rsidRPr="00C34E08">
        <w:t xml:space="preserve">, </w:t>
      </w:r>
      <w:r w:rsidR="004257E4">
        <w:t xml:space="preserve">wymianie słupów w konstrukcji dachu, </w:t>
      </w:r>
      <w:r w:rsidRPr="00C34E08">
        <w:t xml:space="preserve">przygotowaniu powierzchni dachu, wykonania nowego ocieplenia (wełną mineralną mocowaną mechanicznie) i pokrycia dachu </w:t>
      </w:r>
      <w:r w:rsidR="004F7D81">
        <w:t xml:space="preserve">blachą </w:t>
      </w:r>
      <w:proofErr w:type="spellStart"/>
      <w:r w:rsidR="004F7D81">
        <w:t>dachówkopodobną</w:t>
      </w:r>
      <w:proofErr w:type="spellEnd"/>
      <w:r w:rsidRPr="00C34E08">
        <w:t xml:space="preserve">. Łączna powierzchnia dachu do remontu i ocieplenia </w:t>
      </w:r>
      <w:r w:rsidR="003D76E8">
        <w:t>359,700</w:t>
      </w:r>
      <w:r w:rsidRPr="00C34E08">
        <w:t xml:space="preserve"> m</w:t>
      </w:r>
      <w:r w:rsidRPr="00C34E08">
        <w:rPr>
          <w:vertAlign w:val="superscript"/>
        </w:rPr>
        <w:t>2</w:t>
      </w:r>
      <w:r w:rsidRPr="00C34E08">
        <w:t>.  Należy ponadto wykonać nowe obróbki blacharskie, rynny i rury spustowe zg</w:t>
      </w:r>
      <w:r w:rsidR="00C21D6B">
        <w:t>o</w:t>
      </w:r>
      <w:r w:rsidRPr="00C34E08">
        <w:t xml:space="preserve">dnie z </w:t>
      </w:r>
      <w:r w:rsidR="00C21D6B">
        <w:t>projektem.</w:t>
      </w:r>
    </w:p>
    <w:p w:rsidR="00990EB0" w:rsidRPr="00893D65" w:rsidRDefault="00990EB0" w:rsidP="00765B27">
      <w:pPr>
        <w:pStyle w:val="NormalnyWeb"/>
        <w:spacing w:before="0" w:beforeAutospacing="0" w:after="0" w:afterAutospacing="0"/>
        <w:jc w:val="both"/>
        <w:rPr>
          <w:rFonts w:asciiTheme="minorHAnsi" w:hAnsiTheme="minorHAnsi"/>
          <w:sz w:val="22"/>
          <w:szCs w:val="22"/>
        </w:rPr>
      </w:pPr>
      <w:r>
        <w:rPr>
          <w:rFonts w:asciiTheme="minorHAnsi" w:hAnsiTheme="minorHAnsi"/>
          <w:sz w:val="22"/>
          <w:szCs w:val="22"/>
        </w:rPr>
        <w:t xml:space="preserve">3.3. </w:t>
      </w:r>
      <w:r w:rsidRPr="00893D65">
        <w:rPr>
          <w:rFonts w:asciiTheme="minorHAnsi" w:hAnsiTheme="minorHAnsi"/>
          <w:sz w:val="22"/>
          <w:szCs w:val="22"/>
        </w:rPr>
        <w:t>Szczegółowy opis przedmiotu zamówienia zawiera dokumentacja:</w:t>
      </w:r>
    </w:p>
    <w:p w:rsidR="00990EB0" w:rsidRPr="00893D65" w:rsidRDefault="00990EB0" w:rsidP="00765B27">
      <w:pPr>
        <w:pStyle w:val="Akapitzlist"/>
        <w:spacing w:after="0" w:line="240" w:lineRule="auto"/>
        <w:ind w:left="0"/>
      </w:pPr>
      <w:r w:rsidRPr="00893D65">
        <w:t>- Projekt budowlany</w:t>
      </w:r>
      <w:r w:rsidR="009B73C5">
        <w:t xml:space="preserve"> </w:t>
      </w:r>
      <w:r w:rsidR="00C21D6B">
        <w:t>wymiany pokrycia dachu na budynku komunalnym we wsi Sadkowo nr 49</w:t>
      </w:r>
      <w:r w:rsidRPr="00893D65">
        <w:t xml:space="preserve"> – załącznik nr </w:t>
      </w:r>
      <w:r w:rsidR="000F3526">
        <w:t>11</w:t>
      </w:r>
      <w:r w:rsidR="00C46F3E">
        <w:t xml:space="preserve"> do siwz</w:t>
      </w:r>
      <w:r w:rsidRPr="00893D65">
        <w:t>,</w:t>
      </w:r>
    </w:p>
    <w:p w:rsidR="00990EB0" w:rsidRPr="00893D65" w:rsidRDefault="00990EB0" w:rsidP="00765B27">
      <w:pPr>
        <w:pStyle w:val="Akapitzlist"/>
        <w:spacing w:after="0" w:line="240" w:lineRule="auto"/>
        <w:ind w:left="0"/>
      </w:pPr>
      <w:r w:rsidRPr="00893D65">
        <w:t>- Specyfikacja wykonania i odbioru robót – załącznik nr 1</w:t>
      </w:r>
      <w:r w:rsidR="00731E4E">
        <w:t>2</w:t>
      </w:r>
      <w:r w:rsidR="00C46F3E">
        <w:t xml:space="preserve">do </w:t>
      </w:r>
      <w:proofErr w:type="spellStart"/>
      <w:r w:rsidR="00C46F3E">
        <w:t>siwz</w:t>
      </w:r>
      <w:proofErr w:type="spellEnd"/>
      <w:r w:rsidRPr="00893D65">
        <w:t>,</w:t>
      </w:r>
    </w:p>
    <w:p w:rsidR="00990EB0" w:rsidRPr="00893D65" w:rsidRDefault="002E0041" w:rsidP="00765B27">
      <w:pPr>
        <w:pStyle w:val="Akapitzlist"/>
        <w:spacing w:after="0" w:line="240" w:lineRule="auto"/>
        <w:ind w:left="0"/>
        <w:jc w:val="both"/>
      </w:pPr>
      <w:r>
        <w:t xml:space="preserve">- Przedmiar robót, kosztorys </w:t>
      </w:r>
      <w:r w:rsidR="00990EB0" w:rsidRPr="00893D65">
        <w:t xml:space="preserve">- który należy potraktować pomocniczo  </w:t>
      </w:r>
      <w:bookmarkStart w:id="0" w:name="_Hlk512234719"/>
      <w:r w:rsidR="00990EB0" w:rsidRPr="00893D65">
        <w:t>do wyceny, sporządzenia oferty i wykonania zamówienia – załącznik nr 1</w:t>
      </w:r>
      <w:r w:rsidR="00731E4E">
        <w:t>3</w:t>
      </w:r>
      <w:r w:rsidR="00C46F3E">
        <w:t xml:space="preserve"> do </w:t>
      </w:r>
      <w:proofErr w:type="spellStart"/>
      <w:r w:rsidR="00C46F3E">
        <w:t>siwz</w:t>
      </w:r>
      <w:proofErr w:type="spellEnd"/>
      <w:r w:rsidR="00990EB0" w:rsidRPr="00893D65">
        <w:t>.</w:t>
      </w:r>
    </w:p>
    <w:bookmarkEnd w:id="0"/>
    <w:p w:rsidR="00990EB0" w:rsidRPr="00893D65" w:rsidRDefault="00990EB0" w:rsidP="00765B27">
      <w:pPr>
        <w:pStyle w:val="NormalnyWeb"/>
        <w:jc w:val="both"/>
        <w:rPr>
          <w:rFonts w:asciiTheme="minorHAnsi" w:hAnsiTheme="minorHAnsi"/>
          <w:sz w:val="22"/>
          <w:szCs w:val="22"/>
        </w:rPr>
      </w:pPr>
      <w:r w:rsidRPr="00893D65">
        <w:rPr>
          <w:rFonts w:asciiTheme="minorHAnsi" w:hAnsiTheme="minorHAnsi"/>
          <w:sz w:val="22"/>
          <w:szCs w:val="22"/>
        </w:rPr>
        <w:t>3.</w:t>
      </w:r>
      <w:r>
        <w:rPr>
          <w:rFonts w:asciiTheme="minorHAnsi" w:hAnsiTheme="minorHAnsi"/>
          <w:sz w:val="22"/>
          <w:szCs w:val="22"/>
        </w:rPr>
        <w:t>4</w:t>
      </w:r>
      <w:r w:rsidRPr="00893D65">
        <w:rPr>
          <w:rFonts w:asciiTheme="minorHAnsi" w:hAnsiTheme="minorHAnsi"/>
          <w:sz w:val="22"/>
          <w:szCs w:val="22"/>
        </w:rPr>
        <w:t>. Wykonawca wykona przedmiot zamówienia z materiałów własnych. Materiały użyte do robót budowlanych muszą posiadać niezbędne atesty, certyfikaty, aprobaty techniczne i muszą być dopuszczone do stosowania w budownictwie.</w:t>
      </w:r>
    </w:p>
    <w:p w:rsidR="00990EB0" w:rsidRPr="00893D65" w:rsidRDefault="00990EB0" w:rsidP="00765B27">
      <w:pPr>
        <w:pStyle w:val="NormalnyWeb"/>
        <w:jc w:val="both"/>
        <w:rPr>
          <w:rFonts w:asciiTheme="minorHAnsi" w:hAnsiTheme="minorHAnsi"/>
          <w:sz w:val="22"/>
          <w:szCs w:val="22"/>
        </w:rPr>
      </w:pPr>
      <w:r w:rsidRPr="00893D65">
        <w:rPr>
          <w:rFonts w:asciiTheme="minorHAnsi" w:hAnsiTheme="minorHAnsi"/>
          <w:sz w:val="22"/>
          <w:szCs w:val="22"/>
        </w:rPr>
        <w:t>3.</w:t>
      </w:r>
      <w:r>
        <w:rPr>
          <w:rFonts w:asciiTheme="minorHAnsi" w:hAnsiTheme="minorHAnsi"/>
          <w:sz w:val="22"/>
          <w:szCs w:val="22"/>
        </w:rPr>
        <w:t>5</w:t>
      </w:r>
      <w:r w:rsidRPr="00893D65">
        <w:rPr>
          <w:rFonts w:asciiTheme="minorHAnsi" w:hAnsiTheme="minorHAnsi"/>
          <w:sz w:val="22"/>
          <w:szCs w:val="22"/>
        </w:rPr>
        <w:t>. Wykonawca zapozna się z miejscem realizacji zamówienia i dokumentacją projektową przed złożeniem oferty.</w:t>
      </w:r>
    </w:p>
    <w:p w:rsidR="00765B27" w:rsidRDefault="00990EB0" w:rsidP="00765B27">
      <w:pPr>
        <w:pStyle w:val="NormalnyWeb"/>
        <w:jc w:val="both"/>
        <w:rPr>
          <w:rFonts w:asciiTheme="minorHAnsi" w:hAnsiTheme="minorHAnsi"/>
          <w:sz w:val="22"/>
          <w:szCs w:val="22"/>
        </w:rPr>
      </w:pPr>
      <w:r w:rsidRPr="00893D65">
        <w:rPr>
          <w:rFonts w:asciiTheme="minorHAnsi" w:hAnsiTheme="minorHAnsi"/>
          <w:sz w:val="22"/>
          <w:szCs w:val="22"/>
        </w:rPr>
        <w:t>3.</w:t>
      </w:r>
      <w:r>
        <w:rPr>
          <w:rFonts w:asciiTheme="minorHAnsi" w:hAnsiTheme="minorHAnsi"/>
          <w:sz w:val="22"/>
          <w:szCs w:val="22"/>
        </w:rPr>
        <w:t>6</w:t>
      </w:r>
      <w:r w:rsidRPr="00893D65">
        <w:rPr>
          <w:rFonts w:asciiTheme="minorHAnsi" w:hAnsiTheme="minorHAnsi"/>
          <w:sz w:val="22"/>
          <w:szCs w:val="22"/>
        </w:rPr>
        <w:t xml:space="preserve">. Okres gwarancji: min. </w:t>
      </w:r>
      <w:r w:rsidR="003443A9">
        <w:rPr>
          <w:rFonts w:asciiTheme="minorHAnsi" w:hAnsiTheme="minorHAnsi"/>
          <w:sz w:val="22"/>
          <w:szCs w:val="22"/>
        </w:rPr>
        <w:t>36</w:t>
      </w:r>
      <w:r w:rsidRPr="00893D65">
        <w:rPr>
          <w:rFonts w:asciiTheme="minorHAnsi" w:hAnsiTheme="minorHAnsi"/>
          <w:sz w:val="22"/>
          <w:szCs w:val="22"/>
        </w:rPr>
        <w:t xml:space="preserve"> miesięcy.</w:t>
      </w:r>
    </w:p>
    <w:p w:rsidR="00990EB0" w:rsidRPr="00183089" w:rsidRDefault="00990EB0" w:rsidP="00990EB0">
      <w:pPr>
        <w:pStyle w:val="NormalnyWeb"/>
        <w:jc w:val="both"/>
        <w:rPr>
          <w:rFonts w:asciiTheme="minorHAnsi" w:hAnsiTheme="minorHAnsi"/>
          <w:sz w:val="22"/>
          <w:szCs w:val="22"/>
        </w:rPr>
      </w:pPr>
      <w:r w:rsidRPr="00183089">
        <w:rPr>
          <w:rFonts w:asciiTheme="minorHAnsi" w:hAnsiTheme="minorHAnsi"/>
          <w:b/>
          <w:sz w:val="22"/>
          <w:szCs w:val="22"/>
        </w:rPr>
        <w:t xml:space="preserve">4. </w:t>
      </w:r>
      <w:r w:rsidR="00F45BA8" w:rsidRPr="00183089">
        <w:rPr>
          <w:rFonts w:asciiTheme="minorHAnsi" w:hAnsiTheme="minorHAnsi"/>
          <w:b/>
          <w:sz w:val="22"/>
          <w:szCs w:val="22"/>
        </w:rPr>
        <w:t>T</w:t>
      </w:r>
      <w:r w:rsidR="007E50C0">
        <w:rPr>
          <w:rFonts w:asciiTheme="minorHAnsi" w:hAnsiTheme="minorHAnsi"/>
          <w:b/>
          <w:sz w:val="22"/>
          <w:szCs w:val="22"/>
        </w:rPr>
        <w:t>ermin wykonania zamówienia</w:t>
      </w:r>
      <w:r w:rsidR="003079DD">
        <w:rPr>
          <w:rFonts w:asciiTheme="minorHAnsi" w:hAnsiTheme="minorHAnsi"/>
          <w:b/>
          <w:sz w:val="22"/>
          <w:szCs w:val="22"/>
        </w:rPr>
        <w:t xml:space="preserve">: </w:t>
      </w:r>
      <w:r w:rsidRPr="00183089">
        <w:rPr>
          <w:rFonts w:asciiTheme="minorHAnsi" w:hAnsiTheme="minorHAnsi"/>
          <w:sz w:val="22"/>
          <w:szCs w:val="22"/>
        </w:rPr>
        <w:t xml:space="preserve">od dnia podpisania umowy pomiędzy Zamawiającym </w:t>
      </w:r>
      <w:r w:rsidR="00183089">
        <w:rPr>
          <w:rFonts w:asciiTheme="minorHAnsi" w:hAnsiTheme="minorHAnsi"/>
          <w:sz w:val="22"/>
          <w:szCs w:val="22"/>
        </w:rPr>
        <w:br/>
      </w:r>
      <w:r w:rsidRPr="00183089">
        <w:rPr>
          <w:rFonts w:asciiTheme="minorHAnsi" w:hAnsiTheme="minorHAnsi"/>
          <w:sz w:val="22"/>
          <w:szCs w:val="22"/>
        </w:rPr>
        <w:t xml:space="preserve">a Wykonawcą do </w:t>
      </w:r>
      <w:r w:rsidR="00FF3DBC">
        <w:rPr>
          <w:rFonts w:asciiTheme="minorHAnsi" w:hAnsiTheme="minorHAnsi"/>
          <w:sz w:val="22"/>
          <w:szCs w:val="22"/>
        </w:rPr>
        <w:t>15 października</w:t>
      </w:r>
      <w:r w:rsidR="00FF5E10">
        <w:rPr>
          <w:rFonts w:asciiTheme="minorHAnsi" w:hAnsiTheme="minorHAnsi"/>
          <w:sz w:val="22"/>
          <w:szCs w:val="22"/>
        </w:rPr>
        <w:t xml:space="preserve"> </w:t>
      </w:r>
      <w:r w:rsidRPr="00183089">
        <w:rPr>
          <w:rFonts w:asciiTheme="minorHAnsi" w:hAnsiTheme="minorHAnsi"/>
          <w:sz w:val="22"/>
          <w:szCs w:val="22"/>
        </w:rPr>
        <w:t>2019 r.</w:t>
      </w:r>
    </w:p>
    <w:p w:rsidR="00990EB0" w:rsidRPr="00893D65" w:rsidRDefault="00990EB0" w:rsidP="00990EB0">
      <w:pPr>
        <w:pStyle w:val="NormalnyWeb"/>
        <w:jc w:val="both"/>
        <w:rPr>
          <w:rFonts w:asciiTheme="minorHAnsi" w:hAnsiTheme="minorHAnsi"/>
          <w:b/>
          <w:sz w:val="22"/>
          <w:szCs w:val="22"/>
        </w:rPr>
      </w:pPr>
      <w:r w:rsidRPr="00893D65">
        <w:rPr>
          <w:rFonts w:asciiTheme="minorHAnsi" w:hAnsiTheme="minorHAnsi"/>
          <w:b/>
          <w:sz w:val="22"/>
          <w:szCs w:val="22"/>
        </w:rPr>
        <w:lastRenderedPageBreak/>
        <w:t xml:space="preserve">5. </w:t>
      </w:r>
      <w:r w:rsidR="00F45BA8" w:rsidRPr="00893D65">
        <w:rPr>
          <w:rFonts w:asciiTheme="minorHAnsi" w:hAnsiTheme="minorHAnsi"/>
          <w:b/>
          <w:sz w:val="22"/>
          <w:szCs w:val="22"/>
        </w:rPr>
        <w:t>W</w:t>
      </w:r>
      <w:r w:rsidR="007E50C0">
        <w:rPr>
          <w:rFonts w:asciiTheme="minorHAnsi" w:hAnsiTheme="minorHAnsi"/>
          <w:b/>
          <w:sz w:val="22"/>
          <w:szCs w:val="22"/>
        </w:rPr>
        <w:t>arunki udziału w postępowaniu i podstawy wykluczenia</w:t>
      </w:r>
    </w:p>
    <w:p w:rsidR="00990EB0" w:rsidRPr="00893D65" w:rsidRDefault="00990EB0" w:rsidP="00990EB0">
      <w:pPr>
        <w:pStyle w:val="NormalnyWeb"/>
        <w:jc w:val="both"/>
        <w:rPr>
          <w:rFonts w:asciiTheme="minorHAnsi" w:hAnsiTheme="minorHAnsi"/>
          <w:sz w:val="22"/>
          <w:szCs w:val="22"/>
        </w:rPr>
      </w:pPr>
      <w:r w:rsidRPr="00893D65">
        <w:rPr>
          <w:rFonts w:asciiTheme="minorHAnsi" w:hAnsiTheme="minorHAnsi"/>
          <w:sz w:val="22"/>
          <w:szCs w:val="22"/>
        </w:rPr>
        <w:t xml:space="preserve">5.1. Niepodleganie wykluczeniu z postępowania na podstawie art. 24 ust. 1 ustawy Prawo zamówień publicznych wykonawcy, wspólników konsorcjum oraz innych podmiotów, na których zasoby powołuje się wykonawca w celu spełnienia warunków udziału w postępowaniu </w:t>
      </w:r>
    </w:p>
    <w:p w:rsidR="00990EB0" w:rsidRPr="00893D65" w:rsidRDefault="00990EB0" w:rsidP="00990EB0">
      <w:pPr>
        <w:pStyle w:val="NormalnyWeb"/>
        <w:jc w:val="both"/>
        <w:rPr>
          <w:rFonts w:asciiTheme="minorHAnsi" w:hAnsiTheme="minorHAnsi"/>
          <w:sz w:val="22"/>
          <w:szCs w:val="22"/>
        </w:rPr>
      </w:pPr>
      <w:r w:rsidRPr="00893D65">
        <w:rPr>
          <w:rFonts w:asciiTheme="minorHAnsi" w:hAnsiTheme="minorHAnsi"/>
          <w:sz w:val="22"/>
          <w:szCs w:val="22"/>
        </w:rPr>
        <w:t xml:space="preserve">5.2. Posiadanie doświadczenia niezbędnego do wykonania przedmiotu zamówienia, </w:t>
      </w:r>
      <w:r w:rsidRPr="00893D65">
        <w:rPr>
          <w:rFonts w:asciiTheme="minorHAnsi" w:hAnsiTheme="minorHAnsi"/>
          <w:sz w:val="22"/>
          <w:szCs w:val="22"/>
        </w:rPr>
        <w:br/>
        <w:t xml:space="preserve">tj. udokumentowanie wykonania, </w:t>
      </w:r>
      <w:r w:rsidR="00183089">
        <w:rPr>
          <w:rFonts w:asciiTheme="minorHAnsi" w:hAnsiTheme="minorHAnsi"/>
          <w:sz w:val="22"/>
          <w:szCs w:val="22"/>
        </w:rPr>
        <w:t>tzn</w:t>
      </w:r>
      <w:r w:rsidRPr="00893D65">
        <w:rPr>
          <w:rFonts w:asciiTheme="minorHAnsi" w:hAnsiTheme="minorHAnsi"/>
          <w:sz w:val="22"/>
          <w:szCs w:val="22"/>
        </w:rPr>
        <w:t xml:space="preserve">. zakończenia w okresie ostatnich pięciu lat przed upływem terminu składania ofert, a jeżeli okres prowadzenia działalności jest krótszy – w tym okresie – co najmniej dwóch robót budowlanych odpowiadających swoim rodzajem przedmiotowi zamówienia (opisanemu w pkt. 3 niniejszej SIWZ), </w:t>
      </w:r>
      <w:r w:rsidR="00A07189">
        <w:rPr>
          <w:rFonts w:asciiTheme="minorHAnsi" w:hAnsiTheme="minorHAnsi"/>
          <w:sz w:val="22"/>
          <w:szCs w:val="22"/>
        </w:rPr>
        <w:t>w tym przynajmniej</w:t>
      </w:r>
      <w:r w:rsidRPr="00893D65">
        <w:rPr>
          <w:rFonts w:asciiTheme="minorHAnsi" w:hAnsiTheme="minorHAnsi"/>
          <w:sz w:val="22"/>
          <w:szCs w:val="22"/>
        </w:rPr>
        <w:t xml:space="preserve"> </w:t>
      </w:r>
      <w:r w:rsidR="00A07189">
        <w:rPr>
          <w:rFonts w:asciiTheme="minorHAnsi" w:hAnsiTheme="minorHAnsi"/>
          <w:sz w:val="22"/>
          <w:szCs w:val="22"/>
        </w:rPr>
        <w:t>jednej roboty budowlanej</w:t>
      </w:r>
      <w:r w:rsidRPr="00893D65">
        <w:rPr>
          <w:rFonts w:asciiTheme="minorHAnsi" w:hAnsiTheme="minorHAnsi"/>
          <w:sz w:val="22"/>
          <w:szCs w:val="22"/>
        </w:rPr>
        <w:t xml:space="preserve"> </w:t>
      </w:r>
      <w:r w:rsidR="00D24BB1">
        <w:rPr>
          <w:rFonts w:asciiTheme="minorHAnsi" w:hAnsiTheme="minorHAnsi"/>
          <w:sz w:val="22"/>
          <w:szCs w:val="22"/>
        </w:rPr>
        <w:t xml:space="preserve">o wartości </w:t>
      </w:r>
      <w:r w:rsidRPr="00893D65">
        <w:rPr>
          <w:rFonts w:asciiTheme="minorHAnsi" w:hAnsiTheme="minorHAnsi"/>
          <w:sz w:val="22"/>
          <w:szCs w:val="22"/>
        </w:rPr>
        <w:t xml:space="preserve">co najmniej </w:t>
      </w:r>
      <w:r w:rsidR="00FF5E10">
        <w:rPr>
          <w:rFonts w:asciiTheme="minorHAnsi" w:hAnsiTheme="minorHAnsi"/>
          <w:sz w:val="22"/>
          <w:szCs w:val="22"/>
        </w:rPr>
        <w:t>50</w:t>
      </w:r>
      <w:r w:rsidRPr="00893D65">
        <w:rPr>
          <w:rFonts w:asciiTheme="minorHAnsi" w:hAnsiTheme="minorHAnsi"/>
          <w:sz w:val="22"/>
          <w:szCs w:val="22"/>
        </w:rPr>
        <w:t> 000 PLN.</w:t>
      </w:r>
    </w:p>
    <w:p w:rsidR="00990EB0" w:rsidRPr="00893D65" w:rsidRDefault="00990EB0" w:rsidP="00990EB0">
      <w:pPr>
        <w:pStyle w:val="NormalnyWeb"/>
        <w:jc w:val="both"/>
        <w:rPr>
          <w:rFonts w:asciiTheme="minorHAnsi" w:hAnsiTheme="minorHAnsi"/>
          <w:sz w:val="22"/>
          <w:szCs w:val="22"/>
        </w:rPr>
      </w:pPr>
      <w:r w:rsidRPr="00893D65">
        <w:rPr>
          <w:rFonts w:asciiTheme="minorHAnsi" w:hAnsiTheme="minorHAnsi"/>
          <w:sz w:val="22"/>
          <w:szCs w:val="22"/>
        </w:rPr>
        <w:t>5.3. Dysponowanie osobami zdolnymi do wykonania zamówienia, które będą skierowane przez wykonawcę do realizacji zamówienia, tj. osobą, która będzie pełnić funkcję kierownika budowy, posiadającą udokumentowane doświadczenie w prowadzeniu robót budowlanych odpowiadających swoim rodzajem przedmiotowi zamó</w:t>
      </w:r>
      <w:r>
        <w:rPr>
          <w:rFonts w:asciiTheme="minorHAnsi" w:hAnsiTheme="minorHAnsi"/>
          <w:sz w:val="22"/>
          <w:szCs w:val="22"/>
        </w:rPr>
        <w:t>wienia.</w:t>
      </w:r>
    </w:p>
    <w:p w:rsidR="00990EB0" w:rsidRPr="00893D65" w:rsidRDefault="00990EB0" w:rsidP="00990EB0">
      <w:pPr>
        <w:pStyle w:val="NormalnyWeb"/>
        <w:jc w:val="both"/>
        <w:rPr>
          <w:rFonts w:asciiTheme="minorHAnsi" w:hAnsiTheme="minorHAnsi"/>
          <w:sz w:val="22"/>
          <w:szCs w:val="22"/>
        </w:rPr>
      </w:pPr>
      <w:r w:rsidRPr="00893D65">
        <w:rPr>
          <w:rFonts w:asciiTheme="minorHAnsi" w:hAnsiTheme="minorHAnsi"/>
          <w:sz w:val="22"/>
          <w:szCs w:val="22"/>
        </w:rPr>
        <w:t>5.4. Znajdowanie się w sytuacji finansowej umożliwiającej wykonanie przedmiotu zamówienia</w:t>
      </w:r>
      <w:r w:rsidR="000A17FE">
        <w:rPr>
          <w:rFonts w:asciiTheme="minorHAnsi" w:hAnsiTheme="minorHAnsi"/>
          <w:sz w:val="22"/>
          <w:szCs w:val="22"/>
        </w:rPr>
        <w:t xml:space="preserve">. </w:t>
      </w:r>
      <w:r w:rsidR="0050752F">
        <w:rPr>
          <w:rFonts w:asciiTheme="minorHAnsi" w:hAnsiTheme="minorHAnsi"/>
          <w:sz w:val="22"/>
          <w:szCs w:val="22"/>
        </w:rPr>
        <w:t>W zakresie tego warunku wykonawca składa oświadczenie w formularzu ofertowym</w:t>
      </w:r>
      <w:r w:rsidR="00572332">
        <w:rPr>
          <w:rFonts w:asciiTheme="minorHAnsi" w:hAnsiTheme="minorHAnsi"/>
          <w:sz w:val="22"/>
          <w:szCs w:val="22"/>
        </w:rPr>
        <w:t>.</w:t>
      </w:r>
      <w:r w:rsidR="000A17FE">
        <w:rPr>
          <w:rFonts w:asciiTheme="minorHAnsi" w:hAnsiTheme="minorHAnsi"/>
          <w:sz w:val="22"/>
          <w:szCs w:val="22"/>
        </w:rPr>
        <w:t xml:space="preserve"> </w:t>
      </w:r>
      <w:r w:rsidR="0050752F">
        <w:rPr>
          <w:rFonts w:asciiTheme="minorHAnsi" w:hAnsiTheme="minorHAnsi"/>
          <w:sz w:val="22"/>
          <w:szCs w:val="22"/>
        </w:rPr>
        <w:t>Zamawiający nie przewiduje zaliczek na zakup materiałów.</w:t>
      </w:r>
      <w:r>
        <w:rPr>
          <w:rFonts w:asciiTheme="minorHAnsi" w:hAnsiTheme="minorHAnsi"/>
          <w:sz w:val="22"/>
          <w:szCs w:val="22"/>
        </w:rPr>
        <w:t xml:space="preserve">                    </w:t>
      </w:r>
    </w:p>
    <w:p w:rsidR="00990EB0" w:rsidRPr="00893D65" w:rsidRDefault="00990EB0" w:rsidP="00990EB0">
      <w:pPr>
        <w:pStyle w:val="NormalnyWeb"/>
        <w:jc w:val="both"/>
        <w:rPr>
          <w:rFonts w:asciiTheme="minorHAnsi" w:hAnsiTheme="minorHAnsi"/>
          <w:sz w:val="22"/>
          <w:szCs w:val="22"/>
        </w:rPr>
      </w:pPr>
      <w:r w:rsidRPr="00893D65">
        <w:rPr>
          <w:rFonts w:asciiTheme="minorHAnsi" w:hAnsiTheme="minorHAnsi"/>
          <w:sz w:val="22"/>
          <w:szCs w:val="22"/>
        </w:rPr>
        <w:t>5.5. Zobowiązanie wykonawcy z</w:t>
      </w:r>
      <w:r w:rsidR="006E5390">
        <w:rPr>
          <w:rFonts w:asciiTheme="minorHAnsi" w:hAnsiTheme="minorHAnsi"/>
          <w:sz w:val="22"/>
          <w:szCs w:val="22"/>
        </w:rPr>
        <w:t xml:space="preserve">łożone w Formularzu Ofertowym, </w:t>
      </w:r>
      <w:r w:rsidRPr="00893D65">
        <w:rPr>
          <w:rFonts w:asciiTheme="minorHAnsi" w:hAnsiTheme="minorHAnsi"/>
          <w:sz w:val="22"/>
          <w:szCs w:val="22"/>
        </w:rPr>
        <w:t>potwierdzające, że jest ubezpieczony od odpowiedzialności cywilnej w zakresie prowadzonej działalności związanej z przedmiotem zamówienia:</w:t>
      </w:r>
    </w:p>
    <w:p w:rsidR="00990EB0" w:rsidRPr="00893D65" w:rsidRDefault="00990EB0" w:rsidP="00990EB0">
      <w:pPr>
        <w:pStyle w:val="NormalnyWeb"/>
        <w:numPr>
          <w:ilvl w:val="0"/>
          <w:numId w:val="4"/>
        </w:numPr>
        <w:jc w:val="both"/>
        <w:rPr>
          <w:rFonts w:asciiTheme="minorHAnsi" w:hAnsiTheme="minorHAnsi"/>
          <w:sz w:val="22"/>
          <w:szCs w:val="22"/>
        </w:rPr>
      </w:pPr>
      <w:r w:rsidRPr="00893D65">
        <w:rPr>
          <w:rFonts w:asciiTheme="minorHAnsi" w:hAnsiTheme="minorHAnsi"/>
          <w:sz w:val="22"/>
          <w:szCs w:val="22"/>
        </w:rPr>
        <w:t xml:space="preserve">w okresie realizacji przedmiotu umowy na kwotę w wysokości co najmniej </w:t>
      </w:r>
      <w:r w:rsidR="00FF5E10">
        <w:rPr>
          <w:rFonts w:asciiTheme="minorHAnsi" w:hAnsiTheme="minorHAnsi"/>
          <w:sz w:val="22"/>
          <w:szCs w:val="22"/>
        </w:rPr>
        <w:t>10</w:t>
      </w:r>
      <w:r w:rsidRPr="00893D65">
        <w:rPr>
          <w:rFonts w:asciiTheme="minorHAnsi" w:hAnsiTheme="minorHAnsi"/>
          <w:sz w:val="22"/>
          <w:szCs w:val="22"/>
        </w:rPr>
        <w:t>0 000 zł oraz</w:t>
      </w:r>
    </w:p>
    <w:p w:rsidR="0050752F" w:rsidRPr="00D24BB1" w:rsidRDefault="00990EB0" w:rsidP="00D24BB1">
      <w:pPr>
        <w:pStyle w:val="NormalnyWeb"/>
        <w:numPr>
          <w:ilvl w:val="0"/>
          <w:numId w:val="4"/>
        </w:numPr>
        <w:jc w:val="both"/>
        <w:rPr>
          <w:rFonts w:asciiTheme="minorHAnsi" w:hAnsiTheme="minorHAnsi"/>
          <w:sz w:val="22"/>
          <w:szCs w:val="22"/>
        </w:rPr>
      </w:pPr>
      <w:r w:rsidRPr="00893D65">
        <w:rPr>
          <w:rFonts w:asciiTheme="minorHAnsi" w:hAnsiTheme="minorHAnsi"/>
          <w:sz w:val="22"/>
          <w:szCs w:val="22"/>
        </w:rPr>
        <w:t>w okresie obowiązywania gwarancji i rękojmi na kwotę w wysokości co najmniej 25 000 zł.</w:t>
      </w:r>
    </w:p>
    <w:p w:rsidR="00F45BA8" w:rsidRDefault="00F45BA8" w:rsidP="00F45BA8">
      <w:pPr>
        <w:pStyle w:val="NormalnyWeb"/>
        <w:jc w:val="both"/>
        <w:rPr>
          <w:rFonts w:asciiTheme="minorHAnsi" w:hAnsiTheme="minorHAnsi"/>
          <w:b/>
          <w:sz w:val="22"/>
          <w:szCs w:val="22"/>
        </w:rPr>
      </w:pPr>
      <w:r>
        <w:rPr>
          <w:rFonts w:asciiTheme="minorHAnsi" w:hAnsiTheme="minorHAnsi"/>
          <w:b/>
          <w:sz w:val="22"/>
          <w:szCs w:val="22"/>
        </w:rPr>
        <w:t xml:space="preserve">6. </w:t>
      </w:r>
      <w:r w:rsidR="00D14827" w:rsidRPr="00893D65">
        <w:rPr>
          <w:rFonts w:asciiTheme="minorHAnsi" w:hAnsiTheme="minorHAnsi"/>
          <w:b/>
          <w:sz w:val="22"/>
          <w:szCs w:val="22"/>
        </w:rPr>
        <w:t xml:space="preserve">Wykaz </w:t>
      </w:r>
      <w:r w:rsidR="00D14827">
        <w:rPr>
          <w:rFonts w:asciiTheme="minorHAnsi" w:hAnsiTheme="minorHAnsi"/>
          <w:b/>
          <w:sz w:val="22"/>
          <w:szCs w:val="22"/>
        </w:rPr>
        <w:t xml:space="preserve">i terminy składania </w:t>
      </w:r>
      <w:r w:rsidR="00D14827" w:rsidRPr="00893D65">
        <w:rPr>
          <w:rFonts w:asciiTheme="minorHAnsi" w:hAnsiTheme="minorHAnsi"/>
          <w:b/>
          <w:sz w:val="22"/>
          <w:szCs w:val="22"/>
        </w:rPr>
        <w:t>oświadczeń, potwierdzających spełnienie warunków w postępowaniu.</w:t>
      </w:r>
    </w:p>
    <w:tbl>
      <w:tblPr>
        <w:tblStyle w:val="Tabela-Siatka"/>
        <w:tblW w:w="0" w:type="auto"/>
        <w:tblLook w:val="04A0" w:firstRow="1" w:lastRow="0" w:firstColumn="1" w:lastColumn="0" w:noHBand="0" w:noVBand="1"/>
      </w:tblPr>
      <w:tblGrid>
        <w:gridCol w:w="9062"/>
      </w:tblGrid>
      <w:tr w:rsidR="00BC3F12" w:rsidTr="00BC3F12">
        <w:tc>
          <w:tcPr>
            <w:tcW w:w="9062" w:type="dxa"/>
          </w:tcPr>
          <w:p w:rsidR="00BC3F12" w:rsidRDefault="00D14827" w:rsidP="00D24BB1">
            <w:pPr>
              <w:pStyle w:val="NormalnyWeb"/>
              <w:rPr>
                <w:rFonts w:asciiTheme="minorHAnsi" w:hAnsiTheme="minorHAnsi"/>
                <w:sz w:val="22"/>
                <w:szCs w:val="22"/>
              </w:rPr>
            </w:pPr>
            <w:r>
              <w:rPr>
                <w:rFonts w:asciiTheme="minorHAnsi" w:hAnsiTheme="minorHAnsi"/>
                <w:sz w:val="22"/>
                <w:szCs w:val="22"/>
              </w:rPr>
              <w:t xml:space="preserve">6.1. </w:t>
            </w:r>
            <w:r w:rsidR="00D24BB1">
              <w:rPr>
                <w:rFonts w:asciiTheme="minorHAnsi" w:hAnsiTheme="minorHAnsi"/>
                <w:sz w:val="22"/>
                <w:szCs w:val="22"/>
              </w:rPr>
              <w:t>O</w:t>
            </w:r>
            <w:r w:rsidR="00BC3F12" w:rsidRPr="00BC3F12">
              <w:rPr>
                <w:rFonts w:asciiTheme="minorHAnsi" w:hAnsiTheme="minorHAnsi"/>
                <w:sz w:val="22"/>
                <w:szCs w:val="22"/>
              </w:rPr>
              <w:t>świadczenia składane przez wykonawcę wraz z ofertą:</w:t>
            </w:r>
          </w:p>
        </w:tc>
      </w:tr>
    </w:tbl>
    <w:p w:rsidR="002F6D5E" w:rsidRDefault="00D14827" w:rsidP="00360046">
      <w:pPr>
        <w:pStyle w:val="NormalnyWeb"/>
        <w:numPr>
          <w:ilvl w:val="1"/>
          <w:numId w:val="28"/>
        </w:numPr>
        <w:jc w:val="both"/>
        <w:rPr>
          <w:rFonts w:asciiTheme="minorHAnsi" w:hAnsiTheme="minorHAnsi"/>
          <w:sz w:val="22"/>
          <w:szCs w:val="22"/>
        </w:rPr>
      </w:pPr>
      <w:r>
        <w:rPr>
          <w:rFonts w:asciiTheme="minorHAnsi" w:hAnsiTheme="minorHAnsi"/>
          <w:sz w:val="22"/>
          <w:szCs w:val="22"/>
        </w:rPr>
        <w:t>w</w:t>
      </w:r>
      <w:r w:rsidR="002F6D5E" w:rsidRPr="00893D65">
        <w:rPr>
          <w:rFonts w:asciiTheme="minorHAnsi" w:hAnsiTheme="minorHAnsi"/>
          <w:sz w:val="22"/>
          <w:szCs w:val="22"/>
        </w:rPr>
        <w:t xml:space="preserve">ypełniony </w:t>
      </w:r>
      <w:r>
        <w:rPr>
          <w:rFonts w:asciiTheme="minorHAnsi" w:hAnsiTheme="minorHAnsi"/>
          <w:sz w:val="22"/>
          <w:szCs w:val="22"/>
        </w:rPr>
        <w:t xml:space="preserve">i podpisany </w:t>
      </w:r>
      <w:r w:rsidR="002F6D5E" w:rsidRPr="00893D65">
        <w:rPr>
          <w:rFonts w:asciiTheme="minorHAnsi" w:hAnsiTheme="minorHAnsi"/>
          <w:sz w:val="22"/>
          <w:szCs w:val="22"/>
        </w:rPr>
        <w:t>FORMULARZ OFE</w:t>
      </w:r>
      <w:r w:rsidR="002F6D5E">
        <w:rPr>
          <w:rFonts w:asciiTheme="minorHAnsi" w:hAnsiTheme="minorHAnsi"/>
          <w:sz w:val="22"/>
          <w:szCs w:val="22"/>
        </w:rPr>
        <w:t>R</w:t>
      </w:r>
      <w:r w:rsidR="002F6D5E" w:rsidRPr="00893D65">
        <w:rPr>
          <w:rFonts w:asciiTheme="minorHAnsi" w:hAnsiTheme="minorHAnsi"/>
          <w:sz w:val="22"/>
          <w:szCs w:val="22"/>
        </w:rPr>
        <w:t xml:space="preserve">TOWY, stanowiący załącznik nr </w:t>
      </w:r>
      <w:r w:rsidR="00360046">
        <w:rPr>
          <w:rFonts w:asciiTheme="minorHAnsi" w:hAnsiTheme="minorHAnsi"/>
          <w:sz w:val="22"/>
          <w:szCs w:val="22"/>
        </w:rPr>
        <w:t>1</w:t>
      </w:r>
      <w:r w:rsidR="002F6D5E" w:rsidRPr="00893D65">
        <w:rPr>
          <w:rFonts w:asciiTheme="minorHAnsi" w:hAnsiTheme="minorHAnsi"/>
          <w:sz w:val="22"/>
          <w:szCs w:val="22"/>
        </w:rPr>
        <w:t xml:space="preserve"> do niniejszej specyfikacji</w:t>
      </w:r>
      <w:r>
        <w:rPr>
          <w:rFonts w:asciiTheme="minorHAnsi" w:hAnsiTheme="minorHAnsi"/>
          <w:sz w:val="22"/>
          <w:szCs w:val="22"/>
        </w:rPr>
        <w:t>,</w:t>
      </w:r>
    </w:p>
    <w:p w:rsidR="002F6D5E" w:rsidRDefault="00D14827" w:rsidP="00D14827">
      <w:pPr>
        <w:pStyle w:val="NormalnyWeb"/>
        <w:numPr>
          <w:ilvl w:val="1"/>
          <w:numId w:val="28"/>
        </w:numPr>
        <w:jc w:val="both"/>
        <w:rPr>
          <w:rFonts w:asciiTheme="minorHAnsi" w:hAnsiTheme="minorHAnsi"/>
          <w:sz w:val="22"/>
          <w:szCs w:val="22"/>
        </w:rPr>
      </w:pPr>
      <w:r>
        <w:rPr>
          <w:rFonts w:asciiTheme="minorHAnsi" w:hAnsiTheme="minorHAnsi"/>
          <w:sz w:val="22"/>
          <w:szCs w:val="22"/>
        </w:rPr>
        <w:t>wypełniony</w:t>
      </w:r>
      <w:r w:rsidR="002F6D5E" w:rsidRPr="00893D65">
        <w:rPr>
          <w:rFonts w:asciiTheme="minorHAnsi" w:hAnsiTheme="minorHAnsi"/>
          <w:sz w:val="22"/>
          <w:szCs w:val="22"/>
        </w:rPr>
        <w:t xml:space="preserve"> załącznik nr </w:t>
      </w:r>
      <w:r w:rsidR="00360046">
        <w:rPr>
          <w:rFonts w:asciiTheme="minorHAnsi" w:hAnsiTheme="minorHAnsi"/>
          <w:sz w:val="22"/>
          <w:szCs w:val="22"/>
        </w:rPr>
        <w:t>2</w:t>
      </w:r>
      <w:r w:rsidR="002F6D5E" w:rsidRPr="00893D65">
        <w:rPr>
          <w:rFonts w:asciiTheme="minorHAnsi" w:hAnsiTheme="minorHAnsi"/>
          <w:sz w:val="22"/>
          <w:szCs w:val="22"/>
        </w:rPr>
        <w:t xml:space="preserve"> do </w:t>
      </w:r>
      <w:r>
        <w:rPr>
          <w:rFonts w:asciiTheme="minorHAnsi" w:hAnsiTheme="minorHAnsi"/>
          <w:sz w:val="22"/>
          <w:szCs w:val="22"/>
        </w:rPr>
        <w:t>siwz</w:t>
      </w:r>
      <w:r w:rsidR="002F6D5E" w:rsidRPr="00893D65">
        <w:rPr>
          <w:rFonts w:asciiTheme="minorHAnsi" w:hAnsiTheme="minorHAnsi"/>
          <w:sz w:val="22"/>
          <w:szCs w:val="22"/>
        </w:rPr>
        <w:t>, stanowiący oświadczenie wykonawcy dotyczące przesłanek wykluczenia z postepowania, o których mowa w punktach 5.1;</w:t>
      </w:r>
    </w:p>
    <w:p w:rsidR="002F6D5E" w:rsidRDefault="002F6D5E" w:rsidP="00D14827">
      <w:pPr>
        <w:pStyle w:val="NormalnyWeb"/>
        <w:numPr>
          <w:ilvl w:val="1"/>
          <w:numId w:val="28"/>
        </w:numPr>
        <w:jc w:val="both"/>
        <w:rPr>
          <w:rFonts w:asciiTheme="minorHAnsi" w:hAnsiTheme="minorHAnsi"/>
          <w:sz w:val="22"/>
          <w:szCs w:val="22"/>
        </w:rPr>
      </w:pPr>
      <w:r w:rsidRPr="00D14827">
        <w:rPr>
          <w:rFonts w:asciiTheme="minorHAnsi" w:hAnsiTheme="minorHAnsi"/>
          <w:sz w:val="22"/>
          <w:szCs w:val="22"/>
        </w:rPr>
        <w:t xml:space="preserve">wypełniony załącznik nr </w:t>
      </w:r>
      <w:r w:rsidR="00360046">
        <w:rPr>
          <w:rFonts w:asciiTheme="minorHAnsi" w:hAnsiTheme="minorHAnsi"/>
          <w:sz w:val="22"/>
          <w:szCs w:val="22"/>
        </w:rPr>
        <w:t>3</w:t>
      </w:r>
      <w:r w:rsidRPr="00D14827">
        <w:rPr>
          <w:rFonts w:asciiTheme="minorHAnsi" w:hAnsiTheme="minorHAnsi"/>
          <w:sz w:val="22"/>
          <w:szCs w:val="22"/>
        </w:rPr>
        <w:t xml:space="preserve"> do </w:t>
      </w:r>
      <w:r w:rsidR="00D14827">
        <w:rPr>
          <w:rFonts w:asciiTheme="minorHAnsi" w:hAnsiTheme="minorHAnsi"/>
          <w:sz w:val="22"/>
          <w:szCs w:val="22"/>
        </w:rPr>
        <w:t>siwz</w:t>
      </w:r>
      <w:r w:rsidRPr="00D14827">
        <w:rPr>
          <w:rFonts w:asciiTheme="minorHAnsi" w:hAnsiTheme="minorHAnsi"/>
          <w:sz w:val="22"/>
          <w:szCs w:val="22"/>
        </w:rPr>
        <w:t>, stanowiący oświadczenie wykonawcy dotyczące spełniania warunków udziału w postępowaniu, o którym mowa w punktach 5.2-5.4 SIWZ;</w:t>
      </w:r>
    </w:p>
    <w:p w:rsidR="00B73EA2" w:rsidRPr="00B73EA2" w:rsidRDefault="006A67EC" w:rsidP="00B73EA2">
      <w:pPr>
        <w:pStyle w:val="NormalnyWeb"/>
        <w:numPr>
          <w:ilvl w:val="1"/>
          <w:numId w:val="28"/>
        </w:numPr>
        <w:spacing w:before="0" w:beforeAutospacing="0" w:after="0" w:afterAutospacing="0"/>
        <w:jc w:val="both"/>
        <w:rPr>
          <w:rFonts w:asciiTheme="minorHAnsi" w:hAnsiTheme="minorHAnsi"/>
          <w:sz w:val="22"/>
          <w:szCs w:val="22"/>
        </w:rPr>
      </w:pPr>
      <w:r>
        <w:rPr>
          <w:rFonts w:asciiTheme="minorHAnsi" w:hAnsiTheme="minorHAnsi"/>
          <w:sz w:val="22"/>
          <w:szCs w:val="22"/>
        </w:rPr>
        <w:t xml:space="preserve">wykonawca, który powołuje się na zasoby innych podmiotów (art. 22a Pzp), w celu wykazania braku podstaw do wykluczenia tego podmiotu, zamieszcza informacje o tych podmiotach w oświadczeniach (załącznik nr </w:t>
      </w:r>
      <w:r w:rsidR="00360046">
        <w:rPr>
          <w:rFonts w:asciiTheme="minorHAnsi" w:hAnsiTheme="minorHAnsi"/>
          <w:sz w:val="22"/>
          <w:szCs w:val="22"/>
        </w:rPr>
        <w:t>2</w:t>
      </w:r>
      <w:r>
        <w:rPr>
          <w:rFonts w:asciiTheme="minorHAnsi" w:hAnsiTheme="minorHAnsi"/>
          <w:sz w:val="22"/>
          <w:szCs w:val="22"/>
        </w:rPr>
        <w:t xml:space="preserve"> i załącznik nr </w:t>
      </w:r>
      <w:r w:rsidR="00360046">
        <w:rPr>
          <w:rFonts w:asciiTheme="minorHAnsi" w:hAnsiTheme="minorHAnsi"/>
          <w:sz w:val="22"/>
          <w:szCs w:val="22"/>
        </w:rPr>
        <w:t>3</w:t>
      </w:r>
      <w:r>
        <w:rPr>
          <w:rFonts w:asciiTheme="minorHAnsi" w:hAnsiTheme="minorHAnsi"/>
          <w:sz w:val="22"/>
          <w:szCs w:val="22"/>
        </w:rPr>
        <w:t xml:space="preserve"> do siwz) oraz składa zobowiązanie tego podmiotu do udostępnienia zasobów na podstawie art. 22a ust. 2 ustawy Pzp - załącznik nr </w:t>
      </w:r>
      <w:r w:rsidR="00360046">
        <w:rPr>
          <w:rFonts w:asciiTheme="minorHAnsi" w:hAnsiTheme="minorHAnsi"/>
          <w:sz w:val="22"/>
          <w:szCs w:val="22"/>
        </w:rPr>
        <w:t>6</w:t>
      </w:r>
      <w:r>
        <w:rPr>
          <w:rFonts w:asciiTheme="minorHAnsi" w:hAnsiTheme="minorHAnsi"/>
          <w:sz w:val="22"/>
          <w:szCs w:val="22"/>
        </w:rPr>
        <w:t xml:space="preserve"> do siwz</w:t>
      </w:r>
      <w:r w:rsidR="00B73EA2">
        <w:rPr>
          <w:rFonts w:asciiTheme="minorHAnsi" w:hAnsiTheme="minorHAnsi"/>
          <w:sz w:val="22"/>
          <w:szCs w:val="22"/>
        </w:rPr>
        <w:t xml:space="preserve">. </w:t>
      </w:r>
      <w:r w:rsidR="00B73EA2" w:rsidRPr="00B73EA2">
        <w:rPr>
          <w:rFonts w:asciiTheme="minorHAnsi" w:hAnsiTheme="minorHAnsi"/>
          <w:sz w:val="22"/>
          <w:szCs w:val="22"/>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Z dokumentu (np. zobowiązania) musi wynikać w szczególności:</w:t>
      </w:r>
    </w:p>
    <w:p w:rsidR="00B73EA2" w:rsidRPr="00893D65" w:rsidRDefault="00B73EA2" w:rsidP="00B73EA2">
      <w:pPr>
        <w:pStyle w:val="NormalnyWeb"/>
        <w:numPr>
          <w:ilvl w:val="0"/>
          <w:numId w:val="31"/>
        </w:numPr>
        <w:spacing w:before="0" w:beforeAutospacing="0" w:after="0" w:afterAutospacing="0"/>
        <w:jc w:val="both"/>
        <w:rPr>
          <w:rFonts w:asciiTheme="minorHAnsi" w:hAnsiTheme="minorHAnsi"/>
          <w:sz w:val="22"/>
          <w:szCs w:val="22"/>
        </w:rPr>
      </w:pPr>
      <w:r w:rsidRPr="00893D65">
        <w:rPr>
          <w:rFonts w:asciiTheme="minorHAnsi" w:hAnsiTheme="minorHAnsi"/>
          <w:sz w:val="22"/>
          <w:szCs w:val="22"/>
        </w:rPr>
        <w:t>zakres dostępnych wykonawcy zasobów innego podmiotu,</w:t>
      </w:r>
    </w:p>
    <w:p w:rsidR="00B73EA2" w:rsidRPr="00893D65" w:rsidRDefault="00B73EA2" w:rsidP="00B73EA2">
      <w:pPr>
        <w:pStyle w:val="NormalnyWeb"/>
        <w:numPr>
          <w:ilvl w:val="0"/>
          <w:numId w:val="31"/>
        </w:numPr>
        <w:jc w:val="both"/>
        <w:rPr>
          <w:rFonts w:asciiTheme="minorHAnsi" w:hAnsiTheme="minorHAnsi"/>
          <w:sz w:val="22"/>
          <w:szCs w:val="22"/>
        </w:rPr>
      </w:pPr>
      <w:r w:rsidRPr="00893D65">
        <w:rPr>
          <w:rFonts w:asciiTheme="minorHAnsi" w:hAnsiTheme="minorHAnsi"/>
          <w:sz w:val="22"/>
          <w:szCs w:val="22"/>
        </w:rPr>
        <w:t>sposób wykorzystania zasobów innego podmiotu przez wykonawc</w:t>
      </w:r>
      <w:r>
        <w:rPr>
          <w:rFonts w:asciiTheme="minorHAnsi" w:hAnsiTheme="minorHAnsi"/>
          <w:sz w:val="22"/>
          <w:szCs w:val="22"/>
        </w:rPr>
        <w:t>ę</w:t>
      </w:r>
      <w:r w:rsidRPr="00893D65">
        <w:rPr>
          <w:rFonts w:asciiTheme="minorHAnsi" w:hAnsiTheme="minorHAnsi"/>
          <w:sz w:val="22"/>
          <w:szCs w:val="22"/>
        </w:rPr>
        <w:t>, przy wykonywaniu zamówienia publicznego,</w:t>
      </w:r>
    </w:p>
    <w:p w:rsidR="00B73EA2" w:rsidRPr="00893D65" w:rsidRDefault="00B73EA2" w:rsidP="00B73EA2">
      <w:pPr>
        <w:pStyle w:val="NormalnyWeb"/>
        <w:numPr>
          <w:ilvl w:val="0"/>
          <w:numId w:val="31"/>
        </w:numPr>
        <w:jc w:val="both"/>
        <w:rPr>
          <w:rFonts w:asciiTheme="minorHAnsi" w:hAnsiTheme="minorHAnsi"/>
          <w:sz w:val="22"/>
          <w:szCs w:val="22"/>
        </w:rPr>
      </w:pPr>
      <w:r w:rsidRPr="00893D65">
        <w:rPr>
          <w:rFonts w:asciiTheme="minorHAnsi" w:hAnsiTheme="minorHAnsi"/>
          <w:sz w:val="22"/>
          <w:szCs w:val="22"/>
        </w:rPr>
        <w:lastRenderedPageBreak/>
        <w:t>zakres i okres udziału innego podmiotu przy wykonywaniu zamówienia publicznego,</w:t>
      </w:r>
    </w:p>
    <w:p w:rsidR="00B73EA2" w:rsidRDefault="00B73EA2" w:rsidP="00B73EA2">
      <w:pPr>
        <w:pStyle w:val="NormalnyWeb"/>
        <w:numPr>
          <w:ilvl w:val="0"/>
          <w:numId w:val="31"/>
        </w:numPr>
        <w:spacing w:before="0" w:beforeAutospacing="0" w:after="0" w:afterAutospacing="0"/>
        <w:jc w:val="both"/>
        <w:rPr>
          <w:rFonts w:asciiTheme="minorHAnsi" w:hAnsiTheme="minorHAnsi"/>
          <w:sz w:val="22"/>
          <w:szCs w:val="22"/>
        </w:rPr>
      </w:pPr>
      <w:r w:rsidRPr="00893D65">
        <w:rPr>
          <w:rFonts w:asciiTheme="minorHAnsi" w:hAnsiTheme="minorHAnsi"/>
          <w:sz w:val="22"/>
          <w:szCs w:val="22"/>
        </w:rPr>
        <w:t>czy podmiot, na zdolnościach którego wykonawca polega w odniesieniu do warunków udziału w postępowaniu dotyczących wykształcenia, kwalifikacji zawodowych lub doświadczenia, zrealizuje roboty budowlane lub usługi, których wskazane zdolności dotyczą.</w:t>
      </w:r>
      <w:r>
        <w:rPr>
          <w:rFonts w:asciiTheme="minorHAnsi" w:hAnsiTheme="minorHAnsi"/>
          <w:sz w:val="22"/>
          <w:szCs w:val="22"/>
        </w:rPr>
        <w:t xml:space="preserve"> </w:t>
      </w:r>
      <w:r w:rsidRPr="004564A2">
        <w:rPr>
          <w:rFonts w:asciiTheme="minorHAnsi" w:hAnsiTheme="minorHAnsi"/>
          <w:sz w:val="22"/>
          <w:szCs w:val="22"/>
        </w:rPr>
        <w:t xml:space="preserve">Wzór stanowi załącznik nr </w:t>
      </w:r>
      <w:r>
        <w:rPr>
          <w:rFonts w:asciiTheme="minorHAnsi" w:hAnsiTheme="minorHAnsi"/>
          <w:sz w:val="22"/>
          <w:szCs w:val="22"/>
        </w:rPr>
        <w:t>6</w:t>
      </w:r>
      <w:r w:rsidRPr="004564A2">
        <w:rPr>
          <w:rFonts w:asciiTheme="minorHAnsi" w:hAnsiTheme="minorHAnsi"/>
          <w:sz w:val="22"/>
          <w:szCs w:val="22"/>
        </w:rPr>
        <w:t xml:space="preserve"> do SIWZ.</w:t>
      </w:r>
    </w:p>
    <w:p w:rsidR="002F6D5E" w:rsidRPr="00B73EA2" w:rsidRDefault="00074DC7" w:rsidP="00074DC7">
      <w:pPr>
        <w:pStyle w:val="NormalnyWeb"/>
        <w:numPr>
          <w:ilvl w:val="1"/>
          <w:numId w:val="28"/>
        </w:numPr>
        <w:jc w:val="both"/>
        <w:rPr>
          <w:rFonts w:asciiTheme="minorHAnsi" w:hAnsiTheme="minorHAnsi"/>
          <w:sz w:val="22"/>
          <w:szCs w:val="22"/>
        </w:rPr>
      </w:pPr>
      <w:r>
        <w:rPr>
          <w:rFonts w:asciiTheme="minorHAnsi" w:hAnsiTheme="minorHAnsi"/>
          <w:sz w:val="22"/>
          <w:szCs w:val="22"/>
        </w:rPr>
        <w:t>P</w:t>
      </w:r>
      <w:r w:rsidR="002F6D5E" w:rsidRPr="00B73EA2">
        <w:rPr>
          <w:rFonts w:asciiTheme="minorHAnsi" w:hAnsiTheme="minorHAnsi"/>
          <w:sz w:val="22"/>
          <w:szCs w:val="22"/>
        </w:rPr>
        <w:t xml:space="preserve">ełnomocnictwo ustanowione do reprezentowania wykonawców ubiegających się </w:t>
      </w:r>
      <w:r w:rsidR="002F6D5E" w:rsidRPr="00B73EA2">
        <w:rPr>
          <w:rFonts w:asciiTheme="minorHAnsi" w:hAnsiTheme="minorHAnsi"/>
          <w:sz w:val="22"/>
          <w:szCs w:val="22"/>
        </w:rPr>
        <w:br/>
        <w:t>o udzielenie zamówienia publicznego. Pełnomocnictwo należy dołączyć w oryginale bądź kopii, potwierdzonej za zgodność z oryginałem notarialnie</w:t>
      </w:r>
      <w:r w:rsidR="00D14827" w:rsidRPr="00B73EA2">
        <w:rPr>
          <w:rFonts w:asciiTheme="minorHAnsi" w:hAnsiTheme="minorHAnsi"/>
          <w:sz w:val="22"/>
          <w:szCs w:val="22"/>
        </w:rPr>
        <w:t>,</w:t>
      </w:r>
    </w:p>
    <w:p w:rsidR="00B73EA2" w:rsidRDefault="00074DC7" w:rsidP="00074DC7">
      <w:pPr>
        <w:pStyle w:val="NormalnyWeb"/>
        <w:numPr>
          <w:ilvl w:val="1"/>
          <w:numId w:val="28"/>
        </w:numPr>
        <w:jc w:val="both"/>
        <w:rPr>
          <w:rFonts w:asciiTheme="minorHAnsi" w:hAnsiTheme="minorHAnsi"/>
          <w:sz w:val="22"/>
          <w:szCs w:val="22"/>
        </w:rPr>
      </w:pPr>
      <w:r>
        <w:rPr>
          <w:rFonts w:asciiTheme="minorHAnsi" w:hAnsiTheme="minorHAnsi"/>
          <w:sz w:val="22"/>
          <w:szCs w:val="22"/>
        </w:rPr>
        <w:t>W</w:t>
      </w:r>
      <w:r w:rsidR="00D14827">
        <w:rPr>
          <w:rFonts w:asciiTheme="minorHAnsi" w:hAnsiTheme="minorHAnsi"/>
          <w:sz w:val="22"/>
          <w:szCs w:val="22"/>
        </w:rPr>
        <w:t xml:space="preserve"> przypadku konsorcjum – oferta wspólna – w zakresie braku podstaw</w:t>
      </w:r>
      <w:r w:rsidR="006A67EC">
        <w:rPr>
          <w:rFonts w:asciiTheme="minorHAnsi" w:hAnsiTheme="minorHAnsi"/>
          <w:sz w:val="22"/>
          <w:szCs w:val="22"/>
        </w:rPr>
        <w:t xml:space="preserve"> </w:t>
      </w:r>
      <w:r w:rsidR="00D14827">
        <w:rPr>
          <w:rFonts w:asciiTheme="minorHAnsi" w:hAnsiTheme="minorHAnsi"/>
          <w:sz w:val="22"/>
          <w:szCs w:val="22"/>
        </w:rPr>
        <w:t>do wykluczenia oświadczenia składają wszyscy wykonawcy. W prz</w:t>
      </w:r>
      <w:r w:rsidR="006A67EC">
        <w:rPr>
          <w:rFonts w:asciiTheme="minorHAnsi" w:hAnsiTheme="minorHAnsi"/>
          <w:sz w:val="22"/>
          <w:szCs w:val="22"/>
        </w:rPr>
        <w:t>y</w:t>
      </w:r>
      <w:r w:rsidR="00D14827">
        <w:rPr>
          <w:rFonts w:asciiTheme="minorHAnsi" w:hAnsiTheme="minorHAnsi"/>
          <w:sz w:val="22"/>
          <w:szCs w:val="22"/>
        </w:rPr>
        <w:t>padku potwierdzenia spełnienia warunków udziału składa jedynie ten wykonawca, który spełnia warunki udziału</w:t>
      </w:r>
      <w:r w:rsidR="006A67EC">
        <w:rPr>
          <w:rFonts w:asciiTheme="minorHAnsi" w:hAnsiTheme="minorHAnsi"/>
          <w:sz w:val="22"/>
          <w:szCs w:val="22"/>
        </w:rPr>
        <w:t xml:space="preserve"> w postępowaniu lub wspólnie razem wykonawcy (oświadczenie o ich spełnieniu podpisują wszyscy wykonawcy wspólnie).</w:t>
      </w:r>
    </w:p>
    <w:p w:rsidR="00106441" w:rsidRPr="00B73EA2" w:rsidRDefault="00106441" w:rsidP="00074DC7">
      <w:pPr>
        <w:pStyle w:val="NormalnyWeb"/>
        <w:numPr>
          <w:ilvl w:val="1"/>
          <w:numId w:val="28"/>
        </w:numPr>
        <w:tabs>
          <w:tab w:val="left" w:pos="66"/>
        </w:tabs>
        <w:spacing w:before="0" w:beforeAutospacing="0" w:after="0" w:afterAutospacing="0"/>
        <w:jc w:val="both"/>
        <w:rPr>
          <w:rFonts w:asciiTheme="minorHAnsi" w:hAnsiTheme="minorHAnsi"/>
          <w:sz w:val="22"/>
          <w:szCs w:val="22"/>
        </w:rPr>
      </w:pPr>
      <w:r w:rsidRPr="00B73EA2">
        <w:rPr>
          <w:rFonts w:asciiTheme="minorHAnsi" w:hAnsiTheme="minorHAnsi"/>
          <w:sz w:val="22"/>
          <w:szCs w:val="22"/>
        </w:rPr>
        <w:t>Zobowiązanie wykonawcy złożone w Formularzu Ofertowym,  że w terminie do 3 dni po podpisaniu umowy (w przypadku złożenia najkorzystniejszej oferty), przedłoży zamawiającemu dokumenty potwierdzające, że jest ubezpieczony od odpowiedzialności cywilnej w zakresie prowadzonej działalności związanej z przedmiotem zamówienia:</w:t>
      </w:r>
    </w:p>
    <w:p w:rsidR="00106441" w:rsidRDefault="00106441" w:rsidP="00B73EA2">
      <w:pPr>
        <w:pStyle w:val="NormalnyWeb"/>
        <w:spacing w:before="0" w:beforeAutospacing="0" w:after="0" w:afterAutospacing="0"/>
        <w:ind w:left="360"/>
        <w:jc w:val="both"/>
        <w:rPr>
          <w:rFonts w:asciiTheme="minorHAnsi" w:hAnsiTheme="minorHAnsi"/>
          <w:sz w:val="22"/>
          <w:szCs w:val="22"/>
        </w:rPr>
      </w:pPr>
      <w:r>
        <w:rPr>
          <w:rFonts w:asciiTheme="minorHAnsi" w:hAnsiTheme="minorHAnsi"/>
          <w:sz w:val="22"/>
          <w:szCs w:val="22"/>
        </w:rPr>
        <w:t xml:space="preserve">a) </w:t>
      </w:r>
      <w:r w:rsidRPr="00893D65">
        <w:rPr>
          <w:rFonts w:asciiTheme="minorHAnsi" w:hAnsiTheme="minorHAnsi"/>
          <w:sz w:val="22"/>
          <w:szCs w:val="22"/>
        </w:rPr>
        <w:t xml:space="preserve">w okresie realizacji przedmiotu umowy na kwotę w wysokości co najmniej </w:t>
      </w:r>
      <w:r w:rsidR="00731E4E">
        <w:rPr>
          <w:rFonts w:asciiTheme="minorHAnsi" w:hAnsiTheme="minorHAnsi"/>
          <w:sz w:val="22"/>
          <w:szCs w:val="22"/>
        </w:rPr>
        <w:t>10</w:t>
      </w:r>
      <w:r w:rsidRPr="00893D65">
        <w:rPr>
          <w:rFonts w:asciiTheme="minorHAnsi" w:hAnsiTheme="minorHAnsi"/>
          <w:sz w:val="22"/>
          <w:szCs w:val="22"/>
        </w:rPr>
        <w:t>0 000 zł oraz</w:t>
      </w:r>
      <w:r>
        <w:rPr>
          <w:rFonts w:asciiTheme="minorHAnsi" w:hAnsiTheme="minorHAnsi"/>
          <w:sz w:val="22"/>
          <w:szCs w:val="22"/>
        </w:rPr>
        <w:t xml:space="preserve">                        b)  </w:t>
      </w:r>
      <w:r w:rsidRPr="00893D65">
        <w:rPr>
          <w:rFonts w:asciiTheme="minorHAnsi" w:hAnsiTheme="minorHAnsi"/>
          <w:sz w:val="22"/>
          <w:szCs w:val="22"/>
        </w:rPr>
        <w:t>w okresie obowiązywania gwarancji i rękojmi na kwotę w wysokości co najmniej 25 000 zł.</w:t>
      </w:r>
    </w:p>
    <w:p w:rsidR="00360046" w:rsidRDefault="00360046" w:rsidP="00360046">
      <w:pPr>
        <w:pStyle w:val="NormalnyWeb"/>
        <w:spacing w:before="0" w:beforeAutospacing="0" w:after="0" w:afterAutospacing="0"/>
        <w:jc w:val="both"/>
        <w:rPr>
          <w:rFonts w:asciiTheme="minorHAnsi" w:hAnsiTheme="minorHAnsi"/>
          <w:sz w:val="22"/>
          <w:szCs w:val="22"/>
        </w:rPr>
      </w:pPr>
      <w:r>
        <w:rPr>
          <w:rFonts w:asciiTheme="minorHAnsi" w:hAnsiTheme="minorHAnsi"/>
          <w:sz w:val="22"/>
          <w:szCs w:val="22"/>
        </w:rPr>
        <w:t>8) Oświadczenie RODO (zał. nr 9).</w:t>
      </w:r>
    </w:p>
    <w:p w:rsidR="00360046" w:rsidRDefault="00360046" w:rsidP="00360046">
      <w:pPr>
        <w:pStyle w:val="NormalnyWeb"/>
        <w:spacing w:before="0" w:beforeAutospacing="0" w:after="0" w:afterAutospacing="0"/>
        <w:jc w:val="both"/>
        <w:rPr>
          <w:rFonts w:asciiTheme="minorHAnsi" w:hAnsiTheme="minorHAnsi"/>
          <w:sz w:val="22"/>
          <w:szCs w:val="22"/>
        </w:rPr>
      </w:pPr>
    </w:p>
    <w:p w:rsidR="00360046" w:rsidRPr="00D14827" w:rsidRDefault="00360046" w:rsidP="00360046">
      <w:pPr>
        <w:pStyle w:val="NormalnyWeb"/>
        <w:spacing w:before="0" w:beforeAutospacing="0" w:after="0" w:afterAutospacing="0"/>
        <w:jc w:val="both"/>
        <w:rPr>
          <w:rFonts w:asciiTheme="minorHAnsi" w:hAnsiTheme="minorHAnsi"/>
          <w:sz w:val="22"/>
          <w:szCs w:val="22"/>
        </w:rPr>
      </w:pPr>
    </w:p>
    <w:tbl>
      <w:tblPr>
        <w:tblStyle w:val="Tabela-Siatka"/>
        <w:tblW w:w="0" w:type="auto"/>
        <w:tblLook w:val="04A0" w:firstRow="1" w:lastRow="0" w:firstColumn="1" w:lastColumn="0" w:noHBand="0" w:noVBand="1"/>
      </w:tblPr>
      <w:tblGrid>
        <w:gridCol w:w="9062"/>
      </w:tblGrid>
      <w:tr w:rsidR="002F6D5E" w:rsidTr="002F6D5E">
        <w:tc>
          <w:tcPr>
            <w:tcW w:w="9062" w:type="dxa"/>
          </w:tcPr>
          <w:p w:rsidR="002F6D5E" w:rsidRDefault="00517D26" w:rsidP="00360046">
            <w:pPr>
              <w:pStyle w:val="NormalnyWeb"/>
              <w:rPr>
                <w:rFonts w:asciiTheme="minorHAnsi" w:hAnsiTheme="minorHAnsi"/>
                <w:sz w:val="22"/>
                <w:szCs w:val="22"/>
              </w:rPr>
            </w:pPr>
            <w:r>
              <w:rPr>
                <w:rFonts w:asciiTheme="minorHAnsi" w:hAnsiTheme="minorHAnsi"/>
                <w:sz w:val="22"/>
                <w:szCs w:val="22"/>
              </w:rPr>
              <w:t xml:space="preserve">6.2. </w:t>
            </w:r>
            <w:r w:rsidR="002F6D5E">
              <w:rPr>
                <w:rFonts w:asciiTheme="minorHAnsi" w:hAnsiTheme="minorHAnsi"/>
                <w:sz w:val="22"/>
                <w:szCs w:val="22"/>
              </w:rPr>
              <w:t xml:space="preserve">Po terminie składania ofert </w:t>
            </w:r>
            <w:r w:rsidR="00F641E4">
              <w:rPr>
                <w:rFonts w:asciiTheme="minorHAnsi" w:hAnsiTheme="minorHAnsi"/>
                <w:sz w:val="22"/>
                <w:szCs w:val="22"/>
              </w:rPr>
              <w:t xml:space="preserve"> w terminie </w:t>
            </w:r>
            <w:r w:rsidR="002F6D5E">
              <w:rPr>
                <w:rFonts w:asciiTheme="minorHAnsi" w:hAnsiTheme="minorHAnsi"/>
                <w:sz w:val="22"/>
                <w:szCs w:val="22"/>
              </w:rPr>
              <w:t>do 3 dni (art. 24 ust. 11</w:t>
            </w:r>
            <w:r w:rsidR="00360046">
              <w:rPr>
                <w:rFonts w:asciiTheme="minorHAnsi" w:hAnsiTheme="minorHAnsi"/>
                <w:sz w:val="22"/>
                <w:szCs w:val="22"/>
              </w:rPr>
              <w:t xml:space="preserve"> </w:t>
            </w:r>
            <w:r w:rsidR="00F641E4">
              <w:rPr>
                <w:rFonts w:asciiTheme="minorHAnsi" w:hAnsiTheme="minorHAnsi"/>
                <w:sz w:val="22"/>
                <w:szCs w:val="22"/>
              </w:rPr>
              <w:t>ustawy Pzp</w:t>
            </w:r>
            <w:r w:rsidR="002F6D5E">
              <w:rPr>
                <w:rFonts w:asciiTheme="minorHAnsi" w:hAnsiTheme="minorHAnsi"/>
                <w:sz w:val="22"/>
                <w:szCs w:val="22"/>
              </w:rPr>
              <w:t>)</w:t>
            </w:r>
          </w:p>
        </w:tc>
      </w:tr>
    </w:tbl>
    <w:p w:rsidR="00210870" w:rsidRDefault="00360046" w:rsidP="00A01C50">
      <w:pPr>
        <w:pStyle w:val="NormalnyWeb"/>
        <w:jc w:val="both"/>
        <w:rPr>
          <w:rFonts w:asciiTheme="minorHAnsi" w:hAnsiTheme="minorHAnsi"/>
          <w:sz w:val="22"/>
          <w:szCs w:val="22"/>
        </w:rPr>
      </w:pPr>
      <w:r>
        <w:rPr>
          <w:rFonts w:asciiTheme="minorHAnsi" w:hAnsiTheme="minorHAnsi"/>
          <w:sz w:val="22"/>
          <w:szCs w:val="22"/>
        </w:rPr>
        <w:t>Z</w:t>
      </w:r>
      <w:r w:rsidR="00210870" w:rsidRPr="00893D65">
        <w:rPr>
          <w:rFonts w:asciiTheme="minorHAnsi" w:hAnsiTheme="minorHAnsi"/>
          <w:sz w:val="22"/>
          <w:szCs w:val="22"/>
        </w:rPr>
        <w:t xml:space="preserve">godnie z </w:t>
      </w:r>
      <w:r>
        <w:rPr>
          <w:rFonts w:asciiTheme="minorHAnsi" w:hAnsiTheme="minorHAnsi"/>
          <w:sz w:val="22"/>
          <w:szCs w:val="22"/>
        </w:rPr>
        <w:t>art</w:t>
      </w:r>
      <w:r w:rsidR="00210870" w:rsidRPr="00893D65">
        <w:rPr>
          <w:rFonts w:asciiTheme="minorHAnsi" w:hAnsiTheme="minorHAnsi"/>
          <w:sz w:val="22"/>
          <w:szCs w:val="22"/>
        </w:rPr>
        <w:t xml:space="preserve">. 24 ust. 11 Pzp, wykonawcy, w terminie 3 dni od daty zamieszczenia na stronie internetowej informacji, o której mowa w </w:t>
      </w:r>
      <w:r>
        <w:rPr>
          <w:rFonts w:asciiTheme="minorHAnsi" w:hAnsiTheme="minorHAnsi"/>
          <w:sz w:val="22"/>
          <w:szCs w:val="22"/>
        </w:rPr>
        <w:t>art</w:t>
      </w:r>
      <w:r w:rsidR="00210870" w:rsidRPr="00893D65">
        <w:rPr>
          <w:rFonts w:asciiTheme="minorHAnsi" w:hAnsiTheme="minorHAnsi"/>
          <w:sz w:val="22"/>
          <w:szCs w:val="22"/>
        </w:rPr>
        <w:t xml:space="preserve">. 86 ust. 5, przekażą zamawiającemu oświadczenie o przynależności lub braku przynależności do tej samej grupy kapitałowej, o której mowa w </w:t>
      </w:r>
      <w:r>
        <w:rPr>
          <w:rFonts w:asciiTheme="minorHAnsi" w:hAnsiTheme="minorHAnsi"/>
          <w:sz w:val="22"/>
          <w:szCs w:val="22"/>
        </w:rPr>
        <w:t>art</w:t>
      </w:r>
      <w:r w:rsidR="00210870" w:rsidRPr="00893D65">
        <w:rPr>
          <w:rFonts w:asciiTheme="minorHAnsi" w:hAnsiTheme="minorHAnsi"/>
          <w:sz w:val="22"/>
          <w:szCs w:val="22"/>
        </w:rPr>
        <w:t>. 24 ust. 1 pkt 23 Pzp</w:t>
      </w:r>
      <w:r>
        <w:rPr>
          <w:rFonts w:asciiTheme="minorHAnsi" w:hAnsiTheme="minorHAnsi"/>
          <w:sz w:val="22"/>
          <w:szCs w:val="22"/>
        </w:rPr>
        <w:t xml:space="preserve"> (zał. nr 7 do siwz)</w:t>
      </w:r>
      <w:r w:rsidR="00210870" w:rsidRPr="00893D65">
        <w:rPr>
          <w:rFonts w:asciiTheme="minorHAnsi" w:hAnsiTheme="minorHAnsi"/>
          <w:sz w:val="22"/>
          <w:szCs w:val="22"/>
        </w:rPr>
        <w:t>. Wraz ze złożeniem oświadczenia, wykonawca może przedstawić dowody, że powiązania z innym wykonawcą nie prowadzą do zakłócenia konkurencji w postępowaniu o udzielenie zamówienia</w:t>
      </w:r>
      <w:r w:rsidR="00517D26">
        <w:rPr>
          <w:rFonts w:asciiTheme="minorHAnsi" w:hAnsiTheme="minorHAnsi"/>
          <w:sz w:val="22"/>
          <w:szCs w:val="22"/>
        </w:rPr>
        <w:t xml:space="preserve">. Informacja z „otwarcia ofert” przewidziana w art. 86 ust. 5 ustawy będzie upubliczniona na stronie internetowej: </w:t>
      </w:r>
      <w:r w:rsidR="00517D26" w:rsidRPr="00893D65">
        <w:rPr>
          <w:rFonts w:asciiTheme="minorHAnsi" w:hAnsiTheme="minorHAnsi"/>
          <w:sz w:val="22"/>
          <w:szCs w:val="22"/>
        </w:rPr>
        <w:t>http</w:t>
      </w:r>
      <w:r>
        <w:rPr>
          <w:rFonts w:asciiTheme="minorHAnsi" w:hAnsiTheme="minorHAnsi"/>
          <w:sz w:val="22"/>
          <w:szCs w:val="22"/>
        </w:rPr>
        <w:t>s</w:t>
      </w:r>
      <w:r w:rsidR="00517D26" w:rsidRPr="00893D65">
        <w:rPr>
          <w:rFonts w:asciiTheme="minorHAnsi" w:hAnsiTheme="minorHAnsi"/>
          <w:sz w:val="22"/>
          <w:szCs w:val="22"/>
        </w:rPr>
        <w:t>:</w:t>
      </w:r>
      <w:r>
        <w:rPr>
          <w:rFonts w:asciiTheme="minorHAnsi" w:hAnsiTheme="minorHAnsi"/>
          <w:sz w:val="22"/>
          <w:szCs w:val="22"/>
        </w:rPr>
        <w:t>//</w:t>
      </w:r>
      <w:r w:rsidR="00517D26" w:rsidRPr="00893D65">
        <w:rPr>
          <w:rFonts w:asciiTheme="minorHAnsi" w:hAnsiTheme="minorHAnsi"/>
          <w:sz w:val="22"/>
          <w:szCs w:val="22"/>
        </w:rPr>
        <w:t>www.</w:t>
      </w:r>
      <w:r w:rsidR="00701770">
        <w:rPr>
          <w:rFonts w:asciiTheme="minorHAnsi" w:hAnsiTheme="minorHAnsi"/>
          <w:sz w:val="22"/>
          <w:szCs w:val="22"/>
        </w:rPr>
        <w:t>bip.gosigk.tychowo.pl</w:t>
      </w:r>
      <w:r w:rsidR="00517D26">
        <w:rPr>
          <w:rFonts w:asciiTheme="minorHAnsi" w:hAnsiTheme="minorHAnsi"/>
          <w:sz w:val="22"/>
          <w:szCs w:val="22"/>
        </w:rPr>
        <w:t xml:space="preserve">, zamawiającego </w:t>
      </w:r>
      <w:r>
        <w:rPr>
          <w:rFonts w:asciiTheme="minorHAnsi" w:hAnsiTheme="minorHAnsi"/>
          <w:sz w:val="22"/>
          <w:szCs w:val="22"/>
        </w:rPr>
        <w:t>niezwłocznie po</w:t>
      </w:r>
      <w:r w:rsidR="00517D26">
        <w:rPr>
          <w:rFonts w:asciiTheme="minorHAnsi" w:hAnsiTheme="minorHAnsi"/>
          <w:sz w:val="22"/>
          <w:szCs w:val="22"/>
        </w:rPr>
        <w:t xml:space="preserve"> otwarci</w:t>
      </w:r>
      <w:r>
        <w:rPr>
          <w:rFonts w:asciiTheme="minorHAnsi" w:hAnsiTheme="minorHAnsi"/>
          <w:sz w:val="22"/>
          <w:szCs w:val="22"/>
        </w:rPr>
        <w:t>u</w:t>
      </w:r>
      <w:r w:rsidR="00517D26">
        <w:rPr>
          <w:rFonts w:asciiTheme="minorHAnsi" w:hAnsiTheme="minorHAnsi"/>
          <w:sz w:val="22"/>
          <w:szCs w:val="22"/>
        </w:rPr>
        <w:t xml:space="preserve"> ofert.</w:t>
      </w:r>
    </w:p>
    <w:p w:rsidR="00106441" w:rsidRPr="00893D65" w:rsidRDefault="00106441" w:rsidP="00A01C50">
      <w:pPr>
        <w:pStyle w:val="NormalnyWeb"/>
        <w:jc w:val="both"/>
        <w:rPr>
          <w:rFonts w:asciiTheme="minorHAnsi" w:hAnsiTheme="minorHAnsi"/>
          <w:sz w:val="22"/>
          <w:szCs w:val="22"/>
        </w:rPr>
      </w:pPr>
    </w:p>
    <w:tbl>
      <w:tblPr>
        <w:tblStyle w:val="Tabela-Siatka"/>
        <w:tblW w:w="0" w:type="auto"/>
        <w:tblLook w:val="04A0" w:firstRow="1" w:lastRow="0" w:firstColumn="1" w:lastColumn="0" w:noHBand="0" w:noVBand="1"/>
      </w:tblPr>
      <w:tblGrid>
        <w:gridCol w:w="9062"/>
      </w:tblGrid>
      <w:tr w:rsidR="00210870" w:rsidTr="00210870">
        <w:tc>
          <w:tcPr>
            <w:tcW w:w="9062" w:type="dxa"/>
          </w:tcPr>
          <w:p w:rsidR="00210870" w:rsidRDefault="00517D26" w:rsidP="00517D26">
            <w:pPr>
              <w:pStyle w:val="NormalnyWeb"/>
              <w:jc w:val="both"/>
              <w:rPr>
                <w:rFonts w:asciiTheme="minorHAnsi" w:hAnsiTheme="minorHAnsi"/>
                <w:sz w:val="22"/>
                <w:szCs w:val="22"/>
              </w:rPr>
            </w:pPr>
            <w:r>
              <w:rPr>
                <w:rFonts w:asciiTheme="minorHAnsi" w:hAnsiTheme="minorHAnsi"/>
                <w:sz w:val="22"/>
                <w:szCs w:val="22"/>
              </w:rPr>
              <w:t xml:space="preserve">6.3. </w:t>
            </w:r>
            <w:r w:rsidR="00210870">
              <w:rPr>
                <w:rFonts w:asciiTheme="minorHAnsi" w:hAnsiTheme="minorHAnsi"/>
                <w:sz w:val="22"/>
                <w:szCs w:val="22"/>
              </w:rPr>
              <w:t>Dokumenty / oświadczenia składane przez wykonawcę</w:t>
            </w:r>
            <w:r w:rsidR="00F641E4">
              <w:rPr>
                <w:rFonts w:asciiTheme="minorHAnsi" w:hAnsiTheme="minorHAnsi"/>
                <w:sz w:val="22"/>
                <w:szCs w:val="22"/>
              </w:rPr>
              <w:t>, który uzyskał największą ilość punktów w ocenie ofert (art. 26 ust. 2 ustawy Pzp), na wezwanie zamawiającego w wyznaczonym terminie (nie krótszym niż 5 dni)</w:t>
            </w:r>
          </w:p>
        </w:tc>
      </w:tr>
    </w:tbl>
    <w:p w:rsidR="00360046" w:rsidRDefault="00360046" w:rsidP="00360046">
      <w:pPr>
        <w:pStyle w:val="NormalnyWeb"/>
        <w:spacing w:before="0" w:beforeAutospacing="0" w:after="0" w:afterAutospacing="0"/>
        <w:jc w:val="both"/>
        <w:rPr>
          <w:rFonts w:asciiTheme="minorHAnsi" w:hAnsiTheme="minorHAnsi"/>
          <w:sz w:val="22"/>
          <w:szCs w:val="22"/>
        </w:rPr>
      </w:pPr>
    </w:p>
    <w:p w:rsidR="00517D26" w:rsidRDefault="00517D26" w:rsidP="00360046">
      <w:pPr>
        <w:pStyle w:val="NormalnyWeb"/>
        <w:spacing w:before="0" w:beforeAutospacing="0" w:after="0" w:afterAutospacing="0"/>
        <w:jc w:val="both"/>
        <w:rPr>
          <w:rFonts w:asciiTheme="minorHAnsi" w:hAnsiTheme="minorHAnsi"/>
          <w:sz w:val="22"/>
          <w:szCs w:val="22"/>
        </w:rPr>
      </w:pPr>
      <w:r>
        <w:rPr>
          <w:rFonts w:asciiTheme="minorHAnsi" w:hAnsiTheme="minorHAnsi"/>
          <w:sz w:val="22"/>
          <w:szCs w:val="22"/>
        </w:rPr>
        <w:t>6.3.1. Zamawiający przed udzieleniem zamówienia wezwie wykonawc</w:t>
      </w:r>
      <w:r w:rsidR="00360046">
        <w:rPr>
          <w:rFonts w:asciiTheme="minorHAnsi" w:hAnsiTheme="minorHAnsi"/>
          <w:sz w:val="22"/>
          <w:szCs w:val="22"/>
        </w:rPr>
        <w:t>ę</w:t>
      </w:r>
      <w:r>
        <w:rPr>
          <w:rFonts w:asciiTheme="minorHAnsi" w:hAnsiTheme="minorHAnsi"/>
          <w:sz w:val="22"/>
          <w:szCs w:val="22"/>
        </w:rPr>
        <w:t>, którego oferta została najwyżej oceniona, do złożenia, w wyznaczonym, nie krótszym niż 5 dni, terminie aktualnych na dzień złożenia oświadczeń lub dokumentów</w:t>
      </w:r>
      <w:r w:rsidR="00074DC7">
        <w:rPr>
          <w:rFonts w:asciiTheme="minorHAnsi" w:hAnsiTheme="minorHAnsi"/>
          <w:sz w:val="22"/>
          <w:szCs w:val="22"/>
        </w:rPr>
        <w:t xml:space="preserve"> potwierdzających</w:t>
      </w:r>
      <w:r>
        <w:rPr>
          <w:rFonts w:asciiTheme="minorHAnsi" w:hAnsiTheme="minorHAnsi"/>
          <w:sz w:val="22"/>
          <w:szCs w:val="22"/>
        </w:rPr>
        <w:t xml:space="preserve"> </w:t>
      </w:r>
      <w:r w:rsidR="000D4505">
        <w:rPr>
          <w:rFonts w:asciiTheme="minorHAnsi" w:hAnsiTheme="minorHAnsi"/>
          <w:sz w:val="22"/>
          <w:szCs w:val="22"/>
        </w:rPr>
        <w:t>spełnienie warunków udziału</w:t>
      </w:r>
      <w:r w:rsidR="00074DC7">
        <w:rPr>
          <w:rFonts w:asciiTheme="minorHAnsi" w:hAnsiTheme="minorHAnsi"/>
          <w:sz w:val="22"/>
          <w:szCs w:val="22"/>
        </w:rPr>
        <w:t xml:space="preserve">                                     </w:t>
      </w:r>
      <w:r w:rsidR="000D4505">
        <w:rPr>
          <w:rFonts w:asciiTheme="minorHAnsi" w:hAnsiTheme="minorHAnsi"/>
          <w:sz w:val="22"/>
          <w:szCs w:val="22"/>
        </w:rPr>
        <w:t xml:space="preserve"> w postępowaniu.</w:t>
      </w:r>
    </w:p>
    <w:p w:rsidR="00360046" w:rsidRDefault="00360046" w:rsidP="00360046">
      <w:pPr>
        <w:pStyle w:val="NormalnyWeb"/>
        <w:spacing w:before="0" w:beforeAutospacing="0" w:after="0" w:afterAutospacing="0"/>
        <w:jc w:val="both"/>
        <w:rPr>
          <w:rFonts w:asciiTheme="minorHAnsi" w:hAnsiTheme="minorHAnsi"/>
          <w:sz w:val="22"/>
          <w:szCs w:val="22"/>
        </w:rPr>
      </w:pPr>
    </w:p>
    <w:p w:rsidR="00A01C50" w:rsidRDefault="00A01C50" w:rsidP="00F641E4">
      <w:pPr>
        <w:pStyle w:val="NormalnyWeb"/>
        <w:jc w:val="both"/>
        <w:rPr>
          <w:rFonts w:asciiTheme="minorHAnsi" w:hAnsiTheme="minorHAnsi"/>
          <w:sz w:val="22"/>
          <w:szCs w:val="22"/>
        </w:rPr>
      </w:pPr>
      <w:r>
        <w:rPr>
          <w:rFonts w:asciiTheme="minorHAnsi" w:hAnsiTheme="minorHAnsi"/>
          <w:sz w:val="22"/>
          <w:szCs w:val="22"/>
        </w:rPr>
        <w:t>Dokumenty składane w języku obcym składane są wraz z tłumaczeniem na język polski.</w:t>
      </w:r>
    </w:p>
    <w:p w:rsidR="00106441" w:rsidRPr="00893D65" w:rsidRDefault="00106441" w:rsidP="00360046">
      <w:pPr>
        <w:pStyle w:val="NormalnyWeb"/>
        <w:jc w:val="both"/>
        <w:rPr>
          <w:rFonts w:asciiTheme="minorHAnsi" w:hAnsiTheme="minorHAnsi"/>
          <w:sz w:val="22"/>
          <w:szCs w:val="22"/>
        </w:rPr>
      </w:pPr>
      <w:r>
        <w:rPr>
          <w:rFonts w:asciiTheme="minorHAnsi" w:hAnsiTheme="minorHAnsi"/>
          <w:sz w:val="22"/>
          <w:szCs w:val="22"/>
        </w:rPr>
        <w:t xml:space="preserve">6.3.2. </w:t>
      </w:r>
      <w:r w:rsidRPr="00893D65">
        <w:rPr>
          <w:rFonts w:asciiTheme="minorHAnsi" w:hAnsiTheme="minorHAnsi"/>
          <w:sz w:val="22"/>
          <w:szCs w:val="22"/>
        </w:rPr>
        <w:t xml:space="preserve">Wykaz robót budowlanych, zgodny ze wzorem zamieszczonym w załączniku nr </w:t>
      </w:r>
      <w:r w:rsidR="00360046">
        <w:rPr>
          <w:rFonts w:asciiTheme="minorHAnsi" w:hAnsiTheme="minorHAnsi"/>
          <w:sz w:val="22"/>
          <w:szCs w:val="22"/>
        </w:rPr>
        <w:t>4</w:t>
      </w:r>
      <w:r w:rsidRPr="00893D65">
        <w:rPr>
          <w:rFonts w:asciiTheme="minorHAnsi" w:hAnsiTheme="minorHAnsi"/>
          <w:sz w:val="22"/>
          <w:szCs w:val="22"/>
        </w:rPr>
        <w:t xml:space="preserve"> do SIWZ spełniających wymagania określone w punkcie 5.2. SIWZ wykonanych nie wcześniej niż w okresie ostatnich 5 lat przed upływem terminu składania ofert, a jeżeli okres prowadzenia działalności jest krótszy – w tym okresie- wraz z podaniem ich rodzaju, wartości, daty, miejsca wykonania i podmiotów, </w:t>
      </w:r>
      <w:r w:rsidRPr="00893D65">
        <w:rPr>
          <w:rFonts w:asciiTheme="minorHAnsi" w:hAnsiTheme="minorHAnsi"/>
          <w:sz w:val="22"/>
          <w:szCs w:val="22"/>
        </w:rPr>
        <w:lastRenderedPageBreak/>
        <w:t>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w:t>
      </w:r>
      <w:r w:rsidR="00360046">
        <w:rPr>
          <w:rFonts w:asciiTheme="minorHAnsi" w:hAnsiTheme="minorHAnsi"/>
          <w:sz w:val="22"/>
          <w:szCs w:val="22"/>
        </w:rPr>
        <w:t>m</w:t>
      </w:r>
      <w:r w:rsidRPr="00893D65">
        <w:rPr>
          <w:rFonts w:asciiTheme="minorHAnsi" w:hAnsiTheme="minorHAnsi"/>
          <w:sz w:val="22"/>
          <w:szCs w:val="22"/>
        </w:rPr>
        <w:t xml:space="preserve"> charakterze wykonawca nie jest w stanie uzyskać tych dokumentów – inne dokumenty.</w:t>
      </w:r>
    </w:p>
    <w:p w:rsidR="00106441" w:rsidRDefault="00106441" w:rsidP="00910098">
      <w:pPr>
        <w:pStyle w:val="NormalnyWeb"/>
        <w:jc w:val="both"/>
        <w:rPr>
          <w:rFonts w:asciiTheme="minorHAnsi" w:hAnsiTheme="minorHAnsi"/>
          <w:sz w:val="22"/>
          <w:szCs w:val="22"/>
        </w:rPr>
      </w:pPr>
      <w:r>
        <w:rPr>
          <w:rFonts w:asciiTheme="minorHAnsi" w:hAnsiTheme="minorHAnsi"/>
          <w:sz w:val="22"/>
          <w:szCs w:val="22"/>
        </w:rPr>
        <w:t xml:space="preserve">6.3.3. </w:t>
      </w:r>
      <w:r w:rsidRPr="00893D65">
        <w:rPr>
          <w:rFonts w:asciiTheme="minorHAnsi" w:hAnsiTheme="minorHAnsi"/>
          <w:sz w:val="22"/>
          <w:szCs w:val="22"/>
        </w:rPr>
        <w:t>Dysponowanie osobami zdolnymi do wykonania zamówienia, które będą skierowane przez wykonawcę do realizacji zamówienia, tj. osobą, która będzie pełnić funkcję kierownika budowy, posiadającą udokumentowane doświadczenie w prowadzeniu robót budowlanych odpowiadających swoim rodzajem przedmiotowi zamó</w:t>
      </w:r>
      <w:r>
        <w:rPr>
          <w:rFonts w:asciiTheme="minorHAnsi" w:hAnsiTheme="minorHAnsi"/>
          <w:sz w:val="22"/>
          <w:szCs w:val="22"/>
        </w:rPr>
        <w:t xml:space="preserve">wienia. </w:t>
      </w:r>
      <w:r w:rsidRPr="00893D65">
        <w:rPr>
          <w:rFonts w:asciiTheme="minorHAnsi" w:hAnsiTheme="minorHAnsi"/>
          <w:sz w:val="22"/>
          <w:szCs w:val="22"/>
        </w:rPr>
        <w:t xml:space="preserve">Wykaz osób, zgodny ze wzorem zamieszczonym w załączniku nr </w:t>
      </w:r>
      <w:r w:rsidR="00B73EA2">
        <w:rPr>
          <w:rFonts w:asciiTheme="minorHAnsi" w:hAnsiTheme="minorHAnsi"/>
          <w:sz w:val="22"/>
          <w:szCs w:val="22"/>
        </w:rPr>
        <w:t>5</w:t>
      </w:r>
      <w:r w:rsidRPr="00893D65">
        <w:rPr>
          <w:rFonts w:asciiTheme="minorHAnsi" w:hAnsiTheme="minorHAnsi"/>
          <w:sz w:val="22"/>
          <w:szCs w:val="22"/>
        </w:rPr>
        <w:t xml:space="preserve"> do SIWZ,  skierowanych przez wykonawcę do realizacji zamówienia publicznego, spełniających wymagania określone w punkcie 5.3. SIWZ wraz z informacjami na temat ich kwalifikacji zawodowych, uprawnień, do świadczenia i wykształcenia niezbędnych do wykonania zamówienia publicznego, a także zakresu wykonywanych przez nie czynności oraz informacja o podstawie dysponowania tymi osobami</w:t>
      </w:r>
      <w:r w:rsidR="00B73EA2">
        <w:rPr>
          <w:rFonts w:asciiTheme="minorHAnsi" w:hAnsiTheme="minorHAnsi"/>
          <w:sz w:val="22"/>
          <w:szCs w:val="22"/>
        </w:rPr>
        <w:t>.</w:t>
      </w:r>
    </w:p>
    <w:p w:rsidR="00B8428F" w:rsidRPr="00893D65" w:rsidRDefault="00B8428F" w:rsidP="00B8428F">
      <w:pPr>
        <w:pStyle w:val="NormalnyWeb"/>
        <w:spacing w:before="0" w:beforeAutospacing="0" w:after="0" w:afterAutospacing="0"/>
        <w:jc w:val="both"/>
        <w:rPr>
          <w:rFonts w:asciiTheme="minorHAnsi" w:hAnsiTheme="minorHAnsi"/>
          <w:sz w:val="22"/>
          <w:szCs w:val="22"/>
        </w:rPr>
      </w:pPr>
      <w:r>
        <w:rPr>
          <w:rFonts w:asciiTheme="minorHAnsi" w:hAnsiTheme="minorHAnsi"/>
          <w:sz w:val="22"/>
          <w:szCs w:val="22"/>
        </w:rPr>
        <w:t>6.3.4. W</w:t>
      </w:r>
      <w:r w:rsidRPr="00893D65">
        <w:rPr>
          <w:rFonts w:asciiTheme="minorHAnsi" w:hAnsiTheme="minorHAnsi"/>
          <w:sz w:val="22"/>
          <w:szCs w:val="22"/>
        </w:rPr>
        <w:t>ykonawca, z którym zostanie podpisana umowa, przedłoży zamawiającemu dokumenty potwierdzające posiadanie ubezpieczenia się od</w:t>
      </w:r>
      <w:r>
        <w:rPr>
          <w:rFonts w:asciiTheme="minorHAnsi" w:hAnsiTheme="minorHAnsi"/>
          <w:sz w:val="22"/>
          <w:szCs w:val="22"/>
        </w:rPr>
        <w:t xml:space="preserve"> </w:t>
      </w:r>
      <w:r w:rsidRPr="00893D65">
        <w:rPr>
          <w:rFonts w:asciiTheme="minorHAnsi" w:hAnsiTheme="minorHAnsi"/>
          <w:sz w:val="22"/>
          <w:szCs w:val="22"/>
        </w:rPr>
        <w:t>odpowiedzialności cywilnej w zakresie prowadzonej działalności:</w:t>
      </w:r>
    </w:p>
    <w:p w:rsidR="00B8428F" w:rsidRDefault="00B8428F" w:rsidP="00B8428F">
      <w:pPr>
        <w:pStyle w:val="NormalnyWeb"/>
        <w:numPr>
          <w:ilvl w:val="1"/>
          <w:numId w:val="8"/>
        </w:numPr>
        <w:spacing w:before="0" w:beforeAutospacing="0" w:after="0" w:afterAutospacing="0"/>
        <w:ind w:left="993"/>
        <w:jc w:val="both"/>
        <w:rPr>
          <w:rFonts w:asciiTheme="minorHAnsi" w:hAnsiTheme="minorHAnsi"/>
          <w:sz w:val="22"/>
          <w:szCs w:val="22"/>
        </w:rPr>
      </w:pPr>
      <w:r w:rsidRPr="00893D65">
        <w:rPr>
          <w:rFonts w:asciiTheme="minorHAnsi" w:hAnsiTheme="minorHAnsi"/>
          <w:sz w:val="22"/>
          <w:szCs w:val="22"/>
        </w:rPr>
        <w:t xml:space="preserve">w okresie realizacji przedmiotu umowy na kwotę w wysokości co najmniej </w:t>
      </w:r>
      <w:r>
        <w:rPr>
          <w:rFonts w:asciiTheme="minorHAnsi" w:hAnsiTheme="minorHAnsi"/>
          <w:sz w:val="22"/>
          <w:szCs w:val="22"/>
        </w:rPr>
        <w:t>10</w:t>
      </w:r>
      <w:r w:rsidRPr="00893D65">
        <w:rPr>
          <w:rFonts w:asciiTheme="minorHAnsi" w:hAnsiTheme="minorHAnsi"/>
          <w:sz w:val="22"/>
          <w:szCs w:val="22"/>
        </w:rPr>
        <w:t>0 000 zł oraz</w:t>
      </w:r>
    </w:p>
    <w:p w:rsidR="00B8428F" w:rsidRDefault="00B8428F" w:rsidP="00B8428F">
      <w:pPr>
        <w:pStyle w:val="NormalnyWeb"/>
        <w:numPr>
          <w:ilvl w:val="1"/>
          <w:numId w:val="8"/>
        </w:numPr>
        <w:spacing w:before="0" w:beforeAutospacing="0" w:after="0" w:afterAutospacing="0"/>
        <w:ind w:left="993"/>
        <w:jc w:val="both"/>
        <w:rPr>
          <w:rFonts w:asciiTheme="minorHAnsi" w:hAnsiTheme="minorHAnsi"/>
          <w:sz w:val="22"/>
          <w:szCs w:val="22"/>
        </w:rPr>
      </w:pPr>
      <w:r w:rsidRPr="00DF61F6">
        <w:rPr>
          <w:rFonts w:asciiTheme="minorHAnsi" w:hAnsiTheme="minorHAnsi"/>
          <w:sz w:val="22"/>
          <w:szCs w:val="22"/>
        </w:rPr>
        <w:t>w okresie obowiązywania gwarancji i rękojmi na kwotę w wysokości co najmniej 25 000 zł</w:t>
      </w:r>
      <w:r>
        <w:rPr>
          <w:rFonts w:asciiTheme="minorHAnsi" w:hAnsiTheme="minorHAnsi"/>
          <w:sz w:val="22"/>
          <w:szCs w:val="22"/>
        </w:rPr>
        <w:t>.</w:t>
      </w:r>
    </w:p>
    <w:p w:rsidR="00DF61F6" w:rsidRPr="00DF61F6" w:rsidRDefault="00DF61F6" w:rsidP="00DF61F6">
      <w:pPr>
        <w:pStyle w:val="NormalnyWeb"/>
        <w:spacing w:before="0" w:beforeAutospacing="0" w:after="0" w:afterAutospacing="0"/>
        <w:ind w:left="360"/>
        <w:jc w:val="both"/>
        <w:rPr>
          <w:rFonts w:asciiTheme="minorHAnsi" w:hAnsiTheme="minorHAnsi"/>
          <w:sz w:val="22"/>
          <w:szCs w:val="22"/>
        </w:rPr>
      </w:pPr>
    </w:p>
    <w:tbl>
      <w:tblPr>
        <w:tblStyle w:val="Tabela-Siatka"/>
        <w:tblW w:w="0" w:type="auto"/>
        <w:tblLook w:val="04A0" w:firstRow="1" w:lastRow="0" w:firstColumn="1" w:lastColumn="0" w:noHBand="0" w:noVBand="1"/>
      </w:tblPr>
      <w:tblGrid>
        <w:gridCol w:w="9062"/>
      </w:tblGrid>
      <w:tr w:rsidR="00DF61F6" w:rsidRPr="00DF61F6" w:rsidTr="00DF61F6">
        <w:tc>
          <w:tcPr>
            <w:tcW w:w="9062" w:type="dxa"/>
          </w:tcPr>
          <w:p w:rsidR="00DF61F6" w:rsidRPr="00DF61F6" w:rsidRDefault="00C46A65" w:rsidP="00C46A65">
            <w:pPr>
              <w:pStyle w:val="NormalnyWeb"/>
              <w:rPr>
                <w:rFonts w:asciiTheme="minorHAnsi" w:hAnsiTheme="minorHAnsi"/>
                <w:sz w:val="22"/>
                <w:szCs w:val="22"/>
              </w:rPr>
            </w:pPr>
            <w:r>
              <w:rPr>
                <w:rFonts w:asciiTheme="minorHAnsi" w:hAnsiTheme="minorHAnsi"/>
                <w:sz w:val="22"/>
                <w:szCs w:val="22"/>
              </w:rPr>
              <w:t xml:space="preserve">6.4. </w:t>
            </w:r>
            <w:r w:rsidR="00DF61F6" w:rsidRPr="00DF61F6">
              <w:rPr>
                <w:rFonts w:asciiTheme="minorHAnsi" w:hAnsiTheme="minorHAnsi"/>
                <w:sz w:val="22"/>
                <w:szCs w:val="22"/>
              </w:rPr>
              <w:t>Dokumenty składa</w:t>
            </w:r>
            <w:r w:rsidR="00DF61F6">
              <w:rPr>
                <w:rFonts w:asciiTheme="minorHAnsi" w:hAnsiTheme="minorHAnsi"/>
                <w:sz w:val="22"/>
                <w:szCs w:val="22"/>
              </w:rPr>
              <w:t>ne przez</w:t>
            </w:r>
            <w:r w:rsidR="00DF61F6" w:rsidRPr="00DF61F6">
              <w:rPr>
                <w:rFonts w:asciiTheme="minorHAnsi" w:hAnsiTheme="minorHAnsi"/>
                <w:sz w:val="22"/>
                <w:szCs w:val="22"/>
              </w:rPr>
              <w:t xml:space="preserve"> wykonawc</w:t>
            </w:r>
            <w:r w:rsidR="00DF61F6">
              <w:rPr>
                <w:rFonts w:asciiTheme="minorHAnsi" w:hAnsiTheme="minorHAnsi"/>
                <w:sz w:val="22"/>
                <w:szCs w:val="22"/>
              </w:rPr>
              <w:t>ę, z którym zostanie podpisana umowa</w:t>
            </w:r>
          </w:p>
        </w:tc>
      </w:tr>
    </w:tbl>
    <w:p w:rsidR="00C46A65" w:rsidRPr="00893D65" w:rsidRDefault="00C46A65" w:rsidP="00910098">
      <w:pPr>
        <w:pStyle w:val="NormalnyWeb"/>
        <w:jc w:val="both"/>
        <w:rPr>
          <w:rFonts w:asciiTheme="minorHAnsi" w:hAnsiTheme="minorHAnsi"/>
          <w:sz w:val="22"/>
          <w:szCs w:val="22"/>
        </w:rPr>
      </w:pPr>
      <w:r>
        <w:rPr>
          <w:rFonts w:asciiTheme="minorHAnsi" w:hAnsiTheme="minorHAnsi"/>
          <w:sz w:val="22"/>
          <w:szCs w:val="22"/>
        </w:rPr>
        <w:t>W</w:t>
      </w:r>
      <w:r w:rsidR="00F45BA8" w:rsidRPr="00893D65">
        <w:rPr>
          <w:rFonts w:asciiTheme="minorHAnsi" w:hAnsiTheme="minorHAnsi"/>
          <w:sz w:val="22"/>
          <w:szCs w:val="22"/>
        </w:rPr>
        <w:t>ykonawca, z którym zostanie podpisana umowa w terminie do 14 dni od daty jej podpisania zobowiązany będzie do sporządzenia harmonogramu rzeczowo</w:t>
      </w:r>
      <w:r w:rsidR="00DF61F6">
        <w:rPr>
          <w:rFonts w:asciiTheme="minorHAnsi" w:hAnsiTheme="minorHAnsi"/>
          <w:sz w:val="22"/>
          <w:szCs w:val="22"/>
        </w:rPr>
        <w:t>-</w:t>
      </w:r>
      <w:r w:rsidR="00F45BA8" w:rsidRPr="00893D65">
        <w:rPr>
          <w:rFonts w:asciiTheme="minorHAnsi" w:hAnsiTheme="minorHAnsi"/>
          <w:sz w:val="22"/>
          <w:szCs w:val="22"/>
        </w:rPr>
        <w:t>terminowo-finasowego, uwzględniającego wykonanie wszystkich robót objętych przedmiotem zamówienia oraz „kosztorys ofertowy” opracowany metodą kalkulacji szczegółowej. Wyliczone w tym kosztorysie ceny składników cenotwórczych (R, Ko, Z, M, S) oraz cena całkowita będzie równa cenie ofertowej. Kosztorysy te będą podstawą do rozliczenia: „dodatkowych robót budowlanych wykraczających poza określenie przedmiotu zamówienia podstawowego”, w sytuacji gdy umowa zostanie zmieniona (aneksowana) na podstawie art. 144 ust. 1 pkt 2 Pzp.</w:t>
      </w:r>
    </w:p>
    <w:p w:rsidR="00A82FA9" w:rsidRDefault="00A16427" w:rsidP="00A16427">
      <w:pPr>
        <w:jc w:val="both"/>
        <w:rPr>
          <w:b/>
        </w:rPr>
      </w:pPr>
      <w:r>
        <w:rPr>
          <w:b/>
        </w:rPr>
        <w:t>7. Informacje o sposobie porozumiewania się zamawiającego z wykonawcami oraz przekazywania oświadczeń i dokumentów, a także wskazanie osób uprawnionych do porozumiewania się z wykonawcami.</w:t>
      </w:r>
    </w:p>
    <w:p w:rsidR="00A16427" w:rsidRPr="00255D8A" w:rsidRDefault="00A16427" w:rsidP="00A16427">
      <w:pPr>
        <w:pStyle w:val="NormalnyWeb"/>
        <w:jc w:val="both"/>
        <w:rPr>
          <w:rFonts w:asciiTheme="minorHAnsi" w:hAnsiTheme="minorHAnsi"/>
          <w:sz w:val="22"/>
          <w:szCs w:val="22"/>
        </w:rPr>
      </w:pPr>
      <w:r w:rsidRPr="00255D8A">
        <w:rPr>
          <w:rFonts w:asciiTheme="minorHAnsi" w:hAnsiTheme="minorHAnsi"/>
          <w:sz w:val="22"/>
          <w:szCs w:val="22"/>
        </w:rPr>
        <w:t>7.1. Zamawiający zamieszcza na stronie internetowej : http</w:t>
      </w:r>
      <w:r w:rsidR="00910098" w:rsidRPr="00255D8A">
        <w:rPr>
          <w:rFonts w:asciiTheme="minorHAnsi" w:hAnsiTheme="minorHAnsi"/>
          <w:sz w:val="22"/>
          <w:szCs w:val="22"/>
        </w:rPr>
        <w:t>s</w:t>
      </w:r>
      <w:r w:rsidRPr="00255D8A">
        <w:rPr>
          <w:rFonts w:asciiTheme="minorHAnsi" w:hAnsiTheme="minorHAnsi"/>
          <w:sz w:val="22"/>
          <w:szCs w:val="22"/>
        </w:rPr>
        <w:t>:</w:t>
      </w:r>
      <w:r w:rsidR="00910098" w:rsidRPr="00255D8A">
        <w:rPr>
          <w:rFonts w:asciiTheme="minorHAnsi" w:hAnsiTheme="minorHAnsi"/>
          <w:sz w:val="22"/>
          <w:szCs w:val="22"/>
        </w:rPr>
        <w:t>//</w:t>
      </w:r>
      <w:r w:rsidRPr="00255D8A">
        <w:rPr>
          <w:rFonts w:asciiTheme="minorHAnsi" w:hAnsiTheme="minorHAnsi"/>
          <w:sz w:val="22"/>
          <w:szCs w:val="22"/>
        </w:rPr>
        <w:t>www.</w:t>
      </w:r>
      <w:r w:rsidR="00731E4E">
        <w:rPr>
          <w:rFonts w:asciiTheme="minorHAnsi" w:hAnsiTheme="minorHAnsi"/>
          <w:sz w:val="22"/>
          <w:szCs w:val="22"/>
        </w:rPr>
        <w:t>bip.gosigk.tychowo.pl</w:t>
      </w:r>
      <w:r w:rsidRPr="00255D8A">
        <w:rPr>
          <w:rFonts w:asciiTheme="minorHAnsi" w:hAnsiTheme="minorHAnsi"/>
          <w:sz w:val="22"/>
          <w:szCs w:val="22"/>
        </w:rPr>
        <w:t>:</w:t>
      </w:r>
    </w:p>
    <w:p w:rsidR="00A16427" w:rsidRPr="003443A9" w:rsidRDefault="00A16427" w:rsidP="003443A9">
      <w:pPr>
        <w:pStyle w:val="NormalnyWeb"/>
        <w:numPr>
          <w:ilvl w:val="0"/>
          <w:numId w:val="12"/>
        </w:numPr>
        <w:jc w:val="both"/>
        <w:rPr>
          <w:rFonts w:asciiTheme="minorHAnsi" w:hAnsiTheme="minorHAnsi"/>
          <w:sz w:val="22"/>
          <w:szCs w:val="22"/>
        </w:rPr>
      </w:pPr>
      <w:r>
        <w:rPr>
          <w:rFonts w:asciiTheme="minorHAnsi" w:hAnsiTheme="minorHAnsi"/>
          <w:sz w:val="22"/>
          <w:szCs w:val="22"/>
        </w:rPr>
        <w:t xml:space="preserve">specyfikację istotnych warunków zamówienia – od dnia ogłoszenia w Biuletynie Zamówień Publicznych,  </w:t>
      </w:r>
    </w:p>
    <w:p w:rsidR="00A16427" w:rsidRDefault="00A16427" w:rsidP="00A16427">
      <w:pPr>
        <w:pStyle w:val="NormalnyWeb"/>
        <w:numPr>
          <w:ilvl w:val="0"/>
          <w:numId w:val="12"/>
        </w:numPr>
        <w:jc w:val="both"/>
        <w:rPr>
          <w:rFonts w:asciiTheme="minorHAnsi" w:hAnsiTheme="minorHAnsi"/>
          <w:sz w:val="22"/>
          <w:szCs w:val="22"/>
        </w:rPr>
      </w:pPr>
      <w:r>
        <w:rPr>
          <w:rFonts w:asciiTheme="minorHAnsi" w:hAnsiTheme="minorHAnsi"/>
          <w:sz w:val="22"/>
          <w:szCs w:val="22"/>
        </w:rPr>
        <w:t>informację, o której mowa w art. 86 ust. 5 ustawy Pzp – niezwłocznie po otwarciu ofert,</w:t>
      </w:r>
    </w:p>
    <w:p w:rsidR="00A16427" w:rsidRPr="003443A9" w:rsidRDefault="00A16427" w:rsidP="003443A9">
      <w:pPr>
        <w:pStyle w:val="NormalnyWeb"/>
        <w:numPr>
          <w:ilvl w:val="0"/>
          <w:numId w:val="12"/>
        </w:numPr>
        <w:jc w:val="both"/>
        <w:rPr>
          <w:rFonts w:asciiTheme="minorHAnsi" w:hAnsiTheme="minorHAnsi"/>
          <w:sz w:val="22"/>
          <w:szCs w:val="22"/>
        </w:rPr>
      </w:pPr>
      <w:r>
        <w:rPr>
          <w:rFonts w:asciiTheme="minorHAnsi" w:hAnsiTheme="minorHAnsi"/>
          <w:sz w:val="22"/>
          <w:szCs w:val="22"/>
        </w:rPr>
        <w:t xml:space="preserve">treść zapytań wraz z wyjaśnieniami do zamieszczonej na stronie </w:t>
      </w:r>
      <w:proofErr w:type="spellStart"/>
      <w:r>
        <w:rPr>
          <w:rFonts w:asciiTheme="minorHAnsi" w:hAnsiTheme="minorHAnsi"/>
          <w:sz w:val="22"/>
          <w:szCs w:val="22"/>
        </w:rPr>
        <w:t>siwz</w:t>
      </w:r>
      <w:proofErr w:type="spellEnd"/>
      <w:r>
        <w:rPr>
          <w:rFonts w:asciiTheme="minorHAnsi" w:hAnsiTheme="minorHAnsi"/>
          <w:sz w:val="22"/>
          <w:szCs w:val="22"/>
        </w:rPr>
        <w:t>,</w:t>
      </w:r>
    </w:p>
    <w:p w:rsidR="008A3C15" w:rsidRDefault="00A16427" w:rsidP="00A16427">
      <w:pPr>
        <w:pStyle w:val="NormalnyWeb"/>
        <w:numPr>
          <w:ilvl w:val="0"/>
          <w:numId w:val="12"/>
        </w:numPr>
        <w:jc w:val="both"/>
        <w:rPr>
          <w:rFonts w:asciiTheme="minorHAnsi" w:hAnsiTheme="minorHAnsi"/>
          <w:sz w:val="22"/>
          <w:szCs w:val="22"/>
        </w:rPr>
      </w:pPr>
      <w:r>
        <w:rPr>
          <w:rFonts w:asciiTheme="minorHAnsi" w:hAnsiTheme="minorHAnsi"/>
          <w:sz w:val="22"/>
          <w:szCs w:val="22"/>
        </w:rPr>
        <w:t xml:space="preserve">informacje zgodne z art. 92 ust. </w:t>
      </w:r>
      <w:r w:rsidR="009A31B6">
        <w:rPr>
          <w:rFonts w:asciiTheme="minorHAnsi" w:hAnsiTheme="minorHAnsi"/>
          <w:sz w:val="22"/>
          <w:szCs w:val="22"/>
        </w:rPr>
        <w:t>1</w:t>
      </w:r>
      <w:r>
        <w:rPr>
          <w:rFonts w:asciiTheme="minorHAnsi" w:hAnsiTheme="minorHAnsi"/>
          <w:sz w:val="22"/>
          <w:szCs w:val="22"/>
        </w:rPr>
        <w:t xml:space="preserve"> ustawy Pzp – po wyborze </w:t>
      </w:r>
      <w:r w:rsidR="009A31B6">
        <w:rPr>
          <w:rFonts w:asciiTheme="minorHAnsi" w:hAnsiTheme="minorHAnsi"/>
          <w:sz w:val="22"/>
          <w:szCs w:val="22"/>
        </w:rPr>
        <w:t xml:space="preserve">najkorzystniejszej  </w:t>
      </w:r>
      <w:r>
        <w:rPr>
          <w:rFonts w:asciiTheme="minorHAnsi" w:hAnsiTheme="minorHAnsi"/>
          <w:sz w:val="22"/>
          <w:szCs w:val="22"/>
        </w:rPr>
        <w:t>oferty</w:t>
      </w:r>
      <w:r w:rsidR="008A3C15">
        <w:rPr>
          <w:rFonts w:asciiTheme="minorHAnsi" w:hAnsiTheme="minorHAnsi"/>
          <w:sz w:val="22"/>
          <w:szCs w:val="22"/>
        </w:rPr>
        <w:t>.</w:t>
      </w:r>
    </w:p>
    <w:p w:rsidR="00C6113A" w:rsidRDefault="008A3C15" w:rsidP="008A3C15">
      <w:pPr>
        <w:pStyle w:val="NormalnyWeb"/>
        <w:jc w:val="both"/>
        <w:rPr>
          <w:rFonts w:asciiTheme="minorHAnsi" w:hAnsiTheme="minorHAnsi"/>
          <w:sz w:val="22"/>
          <w:szCs w:val="22"/>
        </w:rPr>
      </w:pPr>
      <w:r>
        <w:rPr>
          <w:rFonts w:asciiTheme="minorHAnsi" w:hAnsiTheme="minorHAnsi"/>
          <w:sz w:val="22"/>
          <w:szCs w:val="22"/>
        </w:rPr>
        <w:t>7.2. Postępowanie o udzielenie zamówienia publicznego prowadzi się w formie pisemnej</w:t>
      </w:r>
      <w:r w:rsidR="00C6113A">
        <w:rPr>
          <w:rFonts w:asciiTheme="minorHAnsi" w:hAnsiTheme="minorHAnsi"/>
          <w:sz w:val="22"/>
          <w:szCs w:val="22"/>
        </w:rPr>
        <w:t>.</w:t>
      </w:r>
    </w:p>
    <w:p w:rsidR="00C6113A" w:rsidRDefault="00C6113A" w:rsidP="00255D8A">
      <w:pPr>
        <w:pStyle w:val="NormalnyWeb"/>
        <w:spacing w:before="0" w:beforeAutospacing="0" w:after="0" w:afterAutospacing="0"/>
        <w:jc w:val="both"/>
        <w:rPr>
          <w:rFonts w:asciiTheme="minorHAnsi" w:hAnsiTheme="minorHAnsi"/>
          <w:sz w:val="22"/>
          <w:szCs w:val="22"/>
        </w:rPr>
      </w:pPr>
      <w:r>
        <w:rPr>
          <w:rFonts w:asciiTheme="minorHAnsi" w:hAnsiTheme="minorHAnsi"/>
          <w:sz w:val="22"/>
          <w:szCs w:val="22"/>
        </w:rPr>
        <w:t>7.3. Zamawiający dopuszcza wszelkie niżej wymienione formy porozumiewania się/komunikacji z Wykonawcami:</w:t>
      </w:r>
    </w:p>
    <w:p w:rsidR="00C6113A" w:rsidRDefault="00C6113A" w:rsidP="00255D8A">
      <w:pPr>
        <w:pStyle w:val="NormalnyWeb"/>
        <w:numPr>
          <w:ilvl w:val="0"/>
          <w:numId w:val="3"/>
        </w:numPr>
        <w:spacing w:before="0" w:beforeAutospacing="0" w:after="0" w:afterAutospacing="0"/>
        <w:jc w:val="both"/>
        <w:rPr>
          <w:rFonts w:asciiTheme="minorHAnsi" w:hAnsiTheme="minorHAnsi"/>
          <w:sz w:val="22"/>
          <w:szCs w:val="22"/>
        </w:rPr>
      </w:pPr>
      <w:r>
        <w:rPr>
          <w:rFonts w:asciiTheme="minorHAnsi" w:hAnsiTheme="minorHAnsi"/>
          <w:sz w:val="22"/>
          <w:szCs w:val="22"/>
        </w:rPr>
        <w:lastRenderedPageBreak/>
        <w:t>za pośrednictwem operatora pocztowego w rozumieniu ustawy z dnia 23 listopada 2012 r. – Prawo pocztowe (</w:t>
      </w:r>
      <w:r w:rsidR="00255D8A">
        <w:rPr>
          <w:rFonts w:asciiTheme="minorHAnsi" w:hAnsiTheme="minorHAnsi"/>
          <w:sz w:val="22"/>
          <w:szCs w:val="22"/>
        </w:rPr>
        <w:t xml:space="preserve">tekst jednolity </w:t>
      </w:r>
      <w:r>
        <w:rPr>
          <w:rFonts w:asciiTheme="minorHAnsi" w:hAnsiTheme="minorHAnsi"/>
          <w:sz w:val="22"/>
          <w:szCs w:val="22"/>
        </w:rPr>
        <w:t>Dz. U. z 201</w:t>
      </w:r>
      <w:r w:rsidR="00255D8A">
        <w:rPr>
          <w:rFonts w:asciiTheme="minorHAnsi" w:hAnsiTheme="minorHAnsi"/>
          <w:sz w:val="22"/>
          <w:szCs w:val="22"/>
        </w:rPr>
        <w:t>8</w:t>
      </w:r>
      <w:r>
        <w:rPr>
          <w:rFonts w:asciiTheme="minorHAnsi" w:hAnsiTheme="minorHAnsi"/>
          <w:sz w:val="22"/>
          <w:szCs w:val="22"/>
        </w:rPr>
        <w:t xml:space="preserve"> r. poz. </w:t>
      </w:r>
      <w:r w:rsidR="00255D8A">
        <w:rPr>
          <w:rFonts w:asciiTheme="minorHAnsi" w:hAnsiTheme="minorHAnsi"/>
          <w:sz w:val="22"/>
          <w:szCs w:val="22"/>
        </w:rPr>
        <w:t xml:space="preserve">2188 z </w:t>
      </w:r>
      <w:proofErr w:type="spellStart"/>
      <w:r w:rsidR="00255D8A">
        <w:rPr>
          <w:rFonts w:asciiTheme="minorHAnsi" w:hAnsiTheme="minorHAnsi"/>
          <w:sz w:val="22"/>
          <w:szCs w:val="22"/>
        </w:rPr>
        <w:t>póź</w:t>
      </w:r>
      <w:r w:rsidR="00FD2882">
        <w:rPr>
          <w:rFonts w:asciiTheme="minorHAnsi" w:hAnsiTheme="minorHAnsi"/>
          <w:sz w:val="22"/>
          <w:szCs w:val="22"/>
        </w:rPr>
        <w:t>n</w:t>
      </w:r>
      <w:proofErr w:type="spellEnd"/>
      <w:r w:rsidR="00255D8A">
        <w:rPr>
          <w:rFonts w:asciiTheme="minorHAnsi" w:hAnsiTheme="minorHAnsi"/>
          <w:sz w:val="22"/>
          <w:szCs w:val="22"/>
        </w:rPr>
        <w:t>. zm.</w:t>
      </w:r>
      <w:r>
        <w:rPr>
          <w:rFonts w:asciiTheme="minorHAnsi" w:hAnsiTheme="minorHAnsi"/>
          <w:sz w:val="22"/>
          <w:szCs w:val="22"/>
        </w:rPr>
        <w:t xml:space="preserve">) – na adres: </w:t>
      </w:r>
      <w:r w:rsidR="004B3AE9">
        <w:rPr>
          <w:rFonts w:asciiTheme="minorHAnsi" w:hAnsiTheme="minorHAnsi"/>
          <w:sz w:val="22"/>
          <w:szCs w:val="22"/>
        </w:rPr>
        <w:t>Gminny Ośrodek Sportu i Gospodarki Komunalnej, ul. Bobolicka 17, 78-220 Tychowo</w:t>
      </w:r>
      <w:r>
        <w:rPr>
          <w:rFonts w:asciiTheme="minorHAnsi" w:hAnsiTheme="minorHAnsi"/>
          <w:sz w:val="22"/>
          <w:szCs w:val="22"/>
        </w:rPr>
        <w:t>;</w:t>
      </w:r>
    </w:p>
    <w:p w:rsidR="00C6113A" w:rsidRDefault="00C6113A" w:rsidP="00C6113A">
      <w:pPr>
        <w:pStyle w:val="NormalnyWeb"/>
        <w:numPr>
          <w:ilvl w:val="0"/>
          <w:numId w:val="3"/>
        </w:numPr>
        <w:jc w:val="both"/>
        <w:rPr>
          <w:rFonts w:asciiTheme="minorHAnsi" w:hAnsiTheme="minorHAnsi"/>
          <w:sz w:val="22"/>
          <w:szCs w:val="22"/>
        </w:rPr>
      </w:pPr>
      <w:r>
        <w:rPr>
          <w:rFonts w:asciiTheme="minorHAnsi" w:hAnsiTheme="minorHAnsi"/>
          <w:sz w:val="22"/>
          <w:szCs w:val="22"/>
        </w:rPr>
        <w:t>za pośrednictwem posłańca</w:t>
      </w:r>
      <w:r w:rsidR="00A16427">
        <w:rPr>
          <w:rFonts w:asciiTheme="minorHAnsi" w:hAnsiTheme="minorHAnsi"/>
          <w:sz w:val="22"/>
          <w:szCs w:val="22"/>
        </w:rPr>
        <w:t xml:space="preserve"> </w:t>
      </w:r>
      <w:r>
        <w:rPr>
          <w:rFonts w:asciiTheme="minorHAnsi" w:hAnsiTheme="minorHAnsi"/>
          <w:sz w:val="22"/>
          <w:szCs w:val="22"/>
        </w:rPr>
        <w:t>– adres jak wyżej;</w:t>
      </w:r>
    </w:p>
    <w:p w:rsidR="00C6113A" w:rsidRDefault="00C6113A" w:rsidP="00C6113A">
      <w:pPr>
        <w:pStyle w:val="NormalnyWeb"/>
        <w:numPr>
          <w:ilvl w:val="0"/>
          <w:numId w:val="3"/>
        </w:numPr>
        <w:jc w:val="both"/>
        <w:rPr>
          <w:rFonts w:asciiTheme="minorHAnsi" w:hAnsiTheme="minorHAnsi"/>
          <w:sz w:val="22"/>
          <w:szCs w:val="22"/>
        </w:rPr>
      </w:pPr>
      <w:r>
        <w:rPr>
          <w:rFonts w:asciiTheme="minorHAnsi" w:hAnsiTheme="minorHAnsi"/>
          <w:sz w:val="22"/>
          <w:szCs w:val="22"/>
        </w:rPr>
        <w:t>osobiście (doręczenie przesyłki, zapytania, oświadczenia) – adres jak wyżej;</w:t>
      </w:r>
    </w:p>
    <w:p w:rsidR="00C6113A" w:rsidRDefault="00C6113A" w:rsidP="00C6113A">
      <w:pPr>
        <w:pStyle w:val="NormalnyWeb"/>
        <w:numPr>
          <w:ilvl w:val="0"/>
          <w:numId w:val="3"/>
        </w:numPr>
        <w:jc w:val="both"/>
        <w:rPr>
          <w:rFonts w:asciiTheme="minorHAnsi" w:hAnsiTheme="minorHAnsi"/>
          <w:sz w:val="22"/>
          <w:szCs w:val="22"/>
        </w:rPr>
      </w:pPr>
      <w:r>
        <w:rPr>
          <w:rFonts w:asciiTheme="minorHAnsi" w:hAnsiTheme="minorHAnsi"/>
          <w:sz w:val="22"/>
          <w:szCs w:val="22"/>
        </w:rPr>
        <w:t>przy użyciu komunikacji elektronicznej w rozumieniu ustawy z dnia 18 lipca 2002 r. o świadczeniu usług drogą elektroniczną (</w:t>
      </w:r>
      <w:r w:rsidR="00255D8A">
        <w:rPr>
          <w:rFonts w:asciiTheme="minorHAnsi" w:hAnsiTheme="minorHAnsi"/>
          <w:sz w:val="22"/>
          <w:szCs w:val="22"/>
        </w:rPr>
        <w:t xml:space="preserve">tekst jednolity </w:t>
      </w:r>
      <w:r>
        <w:rPr>
          <w:rFonts w:asciiTheme="minorHAnsi" w:hAnsiTheme="minorHAnsi"/>
          <w:sz w:val="22"/>
          <w:szCs w:val="22"/>
        </w:rPr>
        <w:t>Dz. U. z 201</w:t>
      </w:r>
      <w:r w:rsidR="00255D8A">
        <w:rPr>
          <w:rFonts w:asciiTheme="minorHAnsi" w:hAnsiTheme="minorHAnsi"/>
          <w:sz w:val="22"/>
          <w:szCs w:val="22"/>
        </w:rPr>
        <w:t>7</w:t>
      </w:r>
      <w:r>
        <w:rPr>
          <w:rFonts w:asciiTheme="minorHAnsi" w:hAnsiTheme="minorHAnsi"/>
          <w:sz w:val="22"/>
          <w:szCs w:val="22"/>
        </w:rPr>
        <w:t xml:space="preserve"> r. poz. 1</w:t>
      </w:r>
      <w:r w:rsidR="00255D8A">
        <w:rPr>
          <w:rFonts w:asciiTheme="minorHAnsi" w:hAnsiTheme="minorHAnsi"/>
          <w:sz w:val="22"/>
          <w:szCs w:val="22"/>
        </w:rPr>
        <w:t>219</w:t>
      </w:r>
      <w:r>
        <w:rPr>
          <w:rFonts w:asciiTheme="minorHAnsi" w:hAnsiTheme="minorHAnsi"/>
          <w:sz w:val="22"/>
          <w:szCs w:val="22"/>
        </w:rPr>
        <w:t>, z</w:t>
      </w:r>
      <w:r w:rsidR="00255D8A">
        <w:rPr>
          <w:rFonts w:asciiTheme="minorHAnsi" w:hAnsiTheme="minorHAnsi"/>
          <w:sz w:val="22"/>
          <w:szCs w:val="22"/>
        </w:rPr>
        <w:t xml:space="preserve"> </w:t>
      </w:r>
      <w:proofErr w:type="spellStart"/>
      <w:r w:rsidR="00255D8A">
        <w:rPr>
          <w:rFonts w:asciiTheme="minorHAnsi" w:hAnsiTheme="minorHAnsi"/>
          <w:sz w:val="22"/>
          <w:szCs w:val="22"/>
        </w:rPr>
        <w:t>późn</w:t>
      </w:r>
      <w:proofErr w:type="spellEnd"/>
      <w:r w:rsidR="00255D8A">
        <w:rPr>
          <w:rFonts w:asciiTheme="minorHAnsi" w:hAnsiTheme="minorHAnsi"/>
          <w:sz w:val="22"/>
          <w:szCs w:val="22"/>
        </w:rPr>
        <w:t xml:space="preserve">. zmianami) </w:t>
      </w:r>
      <w:r>
        <w:rPr>
          <w:rFonts w:asciiTheme="minorHAnsi" w:hAnsiTheme="minorHAnsi"/>
          <w:sz w:val="22"/>
          <w:szCs w:val="22"/>
        </w:rPr>
        <w:t xml:space="preserve">– adres skrzynki e-mail: </w:t>
      </w:r>
      <w:r w:rsidR="004B3AE9">
        <w:rPr>
          <w:rFonts w:asciiTheme="minorHAnsi" w:hAnsiTheme="minorHAnsi"/>
          <w:sz w:val="22"/>
          <w:szCs w:val="22"/>
        </w:rPr>
        <w:t>gosigk</w:t>
      </w:r>
      <w:r>
        <w:rPr>
          <w:rFonts w:asciiTheme="minorHAnsi" w:hAnsiTheme="minorHAnsi"/>
          <w:sz w:val="22"/>
          <w:szCs w:val="22"/>
        </w:rPr>
        <w:t>@</w:t>
      </w:r>
      <w:r w:rsidR="004B3AE9">
        <w:rPr>
          <w:rFonts w:asciiTheme="minorHAnsi" w:hAnsiTheme="minorHAnsi"/>
          <w:sz w:val="22"/>
          <w:szCs w:val="22"/>
        </w:rPr>
        <w:t>tychowo</w:t>
      </w:r>
      <w:r>
        <w:rPr>
          <w:rFonts w:asciiTheme="minorHAnsi" w:hAnsiTheme="minorHAnsi"/>
          <w:sz w:val="22"/>
          <w:szCs w:val="22"/>
        </w:rPr>
        <w:t>.pl;</w:t>
      </w:r>
      <w:r w:rsidR="00255D8A">
        <w:rPr>
          <w:rFonts w:asciiTheme="minorHAnsi" w:hAnsiTheme="minorHAnsi"/>
          <w:sz w:val="22"/>
          <w:szCs w:val="22"/>
        </w:rPr>
        <w:t xml:space="preserve"> wielkość jednej wiadomości nie może przekroczyć 50 MB, dopuszczalne formaty załączanych plików: .jpg, .</w:t>
      </w:r>
      <w:proofErr w:type="spellStart"/>
      <w:r w:rsidR="00255D8A">
        <w:rPr>
          <w:rFonts w:asciiTheme="minorHAnsi" w:hAnsiTheme="minorHAnsi"/>
          <w:sz w:val="22"/>
          <w:szCs w:val="22"/>
        </w:rPr>
        <w:t>png</w:t>
      </w:r>
      <w:proofErr w:type="spellEnd"/>
      <w:r w:rsidR="00255D8A">
        <w:rPr>
          <w:rFonts w:asciiTheme="minorHAnsi" w:hAnsiTheme="minorHAnsi"/>
          <w:sz w:val="22"/>
          <w:szCs w:val="22"/>
        </w:rPr>
        <w:t>, .zip, .xls, .doc., .</w:t>
      </w:r>
      <w:proofErr w:type="spellStart"/>
      <w:r w:rsidR="00255D8A">
        <w:rPr>
          <w:rFonts w:asciiTheme="minorHAnsi" w:hAnsiTheme="minorHAnsi"/>
          <w:sz w:val="22"/>
          <w:szCs w:val="22"/>
        </w:rPr>
        <w:t>xls</w:t>
      </w:r>
      <w:r w:rsidR="004B3AE9">
        <w:rPr>
          <w:rFonts w:asciiTheme="minorHAnsi" w:hAnsiTheme="minorHAnsi"/>
          <w:sz w:val="22"/>
          <w:szCs w:val="22"/>
        </w:rPr>
        <w:t>x</w:t>
      </w:r>
      <w:proofErr w:type="spellEnd"/>
      <w:r w:rsidR="00255D8A">
        <w:rPr>
          <w:rFonts w:asciiTheme="minorHAnsi" w:hAnsiTheme="minorHAnsi"/>
          <w:sz w:val="22"/>
          <w:szCs w:val="22"/>
        </w:rPr>
        <w:t>, .</w:t>
      </w:r>
      <w:proofErr w:type="spellStart"/>
      <w:r w:rsidR="00255D8A">
        <w:rPr>
          <w:rFonts w:asciiTheme="minorHAnsi" w:hAnsiTheme="minorHAnsi"/>
          <w:sz w:val="22"/>
          <w:szCs w:val="22"/>
        </w:rPr>
        <w:t>docx</w:t>
      </w:r>
      <w:proofErr w:type="spellEnd"/>
      <w:r w:rsidR="00255D8A">
        <w:rPr>
          <w:rFonts w:asciiTheme="minorHAnsi" w:hAnsiTheme="minorHAnsi"/>
          <w:sz w:val="22"/>
          <w:szCs w:val="22"/>
        </w:rPr>
        <w:t>.</w:t>
      </w:r>
    </w:p>
    <w:p w:rsidR="00D37AD8" w:rsidRDefault="00D37AD8" w:rsidP="00255D8A">
      <w:pPr>
        <w:pStyle w:val="NormalnyWeb"/>
        <w:spacing w:before="0" w:beforeAutospacing="0" w:after="0" w:afterAutospacing="0"/>
        <w:jc w:val="both"/>
        <w:rPr>
          <w:rFonts w:asciiTheme="minorHAnsi" w:hAnsiTheme="minorHAnsi"/>
          <w:sz w:val="22"/>
          <w:szCs w:val="22"/>
        </w:rPr>
      </w:pPr>
      <w:r>
        <w:rPr>
          <w:rFonts w:asciiTheme="minorHAnsi" w:hAnsiTheme="minorHAnsi"/>
          <w:sz w:val="22"/>
          <w:szCs w:val="22"/>
        </w:rPr>
        <w:t>7.4. W przypadku składania przez wykonawcę oświadczeń a art. 25a ustawy Pzp, uzupełnień czy poprawy, zamawiający dopuszcza ich złożenie jedynie w formie pisemnej:</w:t>
      </w:r>
    </w:p>
    <w:p w:rsidR="00D37AD8" w:rsidRDefault="00D37AD8" w:rsidP="00255D8A">
      <w:pPr>
        <w:pStyle w:val="NormalnyWeb"/>
        <w:numPr>
          <w:ilvl w:val="0"/>
          <w:numId w:val="3"/>
        </w:numPr>
        <w:spacing w:before="0" w:beforeAutospacing="0" w:after="0" w:afterAutospacing="0"/>
        <w:jc w:val="both"/>
        <w:rPr>
          <w:rFonts w:asciiTheme="minorHAnsi" w:hAnsiTheme="minorHAnsi"/>
          <w:sz w:val="22"/>
          <w:szCs w:val="22"/>
        </w:rPr>
      </w:pPr>
      <w:r>
        <w:rPr>
          <w:rFonts w:asciiTheme="minorHAnsi" w:hAnsiTheme="minorHAnsi"/>
          <w:sz w:val="22"/>
          <w:szCs w:val="22"/>
        </w:rPr>
        <w:t>za pośrednictwem operatora pocztowego w rozumieniu ustawy z dnia 23 listopada 2012 r. – Prawo pocztowe (</w:t>
      </w:r>
      <w:r w:rsidR="00255D8A">
        <w:rPr>
          <w:rFonts w:asciiTheme="minorHAnsi" w:hAnsiTheme="minorHAnsi"/>
          <w:sz w:val="22"/>
          <w:szCs w:val="22"/>
        </w:rPr>
        <w:t>tekst jednolity Dz. U. z 2018 r. poz. 2188</w:t>
      </w:r>
      <w:r w:rsidR="00FD2882">
        <w:rPr>
          <w:rFonts w:asciiTheme="minorHAnsi" w:hAnsiTheme="minorHAnsi"/>
          <w:sz w:val="22"/>
          <w:szCs w:val="22"/>
        </w:rPr>
        <w:t xml:space="preserve"> z </w:t>
      </w:r>
      <w:proofErr w:type="spellStart"/>
      <w:r w:rsidR="00FD2882">
        <w:rPr>
          <w:rFonts w:asciiTheme="minorHAnsi" w:hAnsiTheme="minorHAnsi"/>
          <w:sz w:val="22"/>
          <w:szCs w:val="22"/>
        </w:rPr>
        <w:t>późn</w:t>
      </w:r>
      <w:proofErr w:type="spellEnd"/>
      <w:r w:rsidR="00FD2882">
        <w:rPr>
          <w:rFonts w:asciiTheme="minorHAnsi" w:hAnsiTheme="minorHAnsi"/>
          <w:sz w:val="22"/>
          <w:szCs w:val="22"/>
        </w:rPr>
        <w:t>. zm.</w:t>
      </w:r>
      <w:r>
        <w:rPr>
          <w:rFonts w:asciiTheme="minorHAnsi" w:hAnsiTheme="minorHAnsi"/>
          <w:sz w:val="22"/>
          <w:szCs w:val="22"/>
        </w:rPr>
        <w:t xml:space="preserve">) – na adres: </w:t>
      </w:r>
      <w:r w:rsidR="004B3AE9">
        <w:rPr>
          <w:rFonts w:asciiTheme="minorHAnsi" w:hAnsiTheme="minorHAnsi"/>
          <w:sz w:val="22"/>
          <w:szCs w:val="22"/>
        </w:rPr>
        <w:t>Gminny Ośrodek Sportu i Gospodarki Komunalnej, ul. Bobolicka 17, 78-220 Tychowo</w:t>
      </w:r>
      <w:r>
        <w:rPr>
          <w:rFonts w:asciiTheme="minorHAnsi" w:hAnsiTheme="minorHAnsi"/>
          <w:sz w:val="22"/>
          <w:szCs w:val="22"/>
        </w:rPr>
        <w:t>;</w:t>
      </w:r>
    </w:p>
    <w:p w:rsidR="00D37AD8" w:rsidRDefault="00D37AD8" w:rsidP="00D37AD8">
      <w:pPr>
        <w:pStyle w:val="NormalnyWeb"/>
        <w:numPr>
          <w:ilvl w:val="0"/>
          <w:numId w:val="3"/>
        </w:numPr>
        <w:jc w:val="both"/>
        <w:rPr>
          <w:rFonts w:asciiTheme="minorHAnsi" w:hAnsiTheme="minorHAnsi"/>
          <w:sz w:val="22"/>
          <w:szCs w:val="22"/>
        </w:rPr>
      </w:pPr>
      <w:r>
        <w:rPr>
          <w:rFonts w:asciiTheme="minorHAnsi" w:hAnsiTheme="minorHAnsi"/>
          <w:sz w:val="22"/>
          <w:szCs w:val="22"/>
        </w:rPr>
        <w:t>za pośrednictwem posłańca – adres jak wyżej;</w:t>
      </w:r>
    </w:p>
    <w:p w:rsidR="00D37AD8" w:rsidRDefault="00D37AD8" w:rsidP="00255D8A">
      <w:pPr>
        <w:pStyle w:val="NormalnyWeb"/>
        <w:numPr>
          <w:ilvl w:val="0"/>
          <w:numId w:val="3"/>
        </w:numPr>
        <w:jc w:val="both"/>
        <w:rPr>
          <w:rFonts w:asciiTheme="minorHAnsi" w:hAnsiTheme="minorHAnsi"/>
          <w:sz w:val="22"/>
          <w:szCs w:val="22"/>
        </w:rPr>
      </w:pPr>
      <w:r>
        <w:rPr>
          <w:rFonts w:asciiTheme="minorHAnsi" w:hAnsiTheme="minorHAnsi"/>
          <w:sz w:val="22"/>
          <w:szCs w:val="22"/>
        </w:rPr>
        <w:t>osobiście (doręczenie przesyłki, zapytania, oświadczenia) – adres jak wyżej;</w:t>
      </w:r>
    </w:p>
    <w:p w:rsidR="00D37AD8" w:rsidRPr="00FD2882" w:rsidRDefault="00D37AD8" w:rsidP="00D37AD8">
      <w:pPr>
        <w:pStyle w:val="NormalnyWeb"/>
        <w:jc w:val="both"/>
        <w:rPr>
          <w:rFonts w:asciiTheme="minorHAnsi" w:hAnsiTheme="minorHAnsi"/>
          <w:b/>
          <w:sz w:val="22"/>
          <w:szCs w:val="22"/>
        </w:rPr>
      </w:pPr>
      <w:r w:rsidRPr="00FD2882">
        <w:rPr>
          <w:rFonts w:asciiTheme="minorHAnsi" w:hAnsiTheme="minorHAnsi"/>
          <w:b/>
          <w:sz w:val="22"/>
          <w:szCs w:val="22"/>
        </w:rPr>
        <w:t>Zamawiający nie dopuszcza w takim przypadku, pod rygorem nieważności, składania oświadczeń z art. 25a ustawy Pzp poprzez środki komunikacji elektronicznej.</w:t>
      </w:r>
    </w:p>
    <w:p w:rsidR="00FD2882" w:rsidRDefault="00D37AD8" w:rsidP="00D37AD8">
      <w:pPr>
        <w:pStyle w:val="NormalnyWeb"/>
        <w:jc w:val="both"/>
        <w:rPr>
          <w:rFonts w:asciiTheme="minorHAnsi" w:hAnsiTheme="minorHAnsi"/>
          <w:sz w:val="22"/>
          <w:szCs w:val="22"/>
        </w:rPr>
      </w:pPr>
      <w:r>
        <w:rPr>
          <w:rFonts w:asciiTheme="minorHAnsi" w:hAnsiTheme="minorHAnsi"/>
          <w:sz w:val="22"/>
          <w:szCs w:val="22"/>
        </w:rPr>
        <w:t>7.5. Zamawiający zapewnia, że ww. środki komunikacji elektronicznej będą dostępna, czynne i sprawnie działające przez cały okres postępowania</w:t>
      </w:r>
      <w:r w:rsidR="00AB0649">
        <w:rPr>
          <w:rFonts w:asciiTheme="minorHAnsi" w:hAnsiTheme="minorHAnsi"/>
          <w:sz w:val="22"/>
          <w:szCs w:val="22"/>
        </w:rPr>
        <w:t xml:space="preserve">. </w:t>
      </w:r>
      <w:r>
        <w:rPr>
          <w:rFonts w:asciiTheme="minorHAnsi" w:hAnsiTheme="minorHAnsi"/>
          <w:sz w:val="22"/>
          <w:szCs w:val="22"/>
        </w:rPr>
        <w:t>Zamawiający informuje, że przesyłana przez wykonawcę informacja/wiadomość środkiem komunikacji elektronicznej (wskazana powyżej) w przypadku skrzynki e-mail będzie generowała automatycznie odpowiedź zwrotną potwierdzającą datę i godzinę otrzymanych informacji.</w:t>
      </w:r>
      <w:r w:rsidR="00AB0649">
        <w:rPr>
          <w:rFonts w:asciiTheme="minorHAnsi" w:hAnsiTheme="minorHAnsi"/>
          <w:sz w:val="22"/>
          <w:szCs w:val="22"/>
        </w:rPr>
        <w:t xml:space="preserve"> </w:t>
      </w:r>
    </w:p>
    <w:p w:rsidR="00D37AD8" w:rsidRDefault="00AB0649" w:rsidP="00D37AD8">
      <w:pPr>
        <w:pStyle w:val="NormalnyWeb"/>
        <w:jc w:val="both"/>
        <w:rPr>
          <w:rFonts w:asciiTheme="minorHAnsi" w:hAnsiTheme="minorHAnsi"/>
          <w:sz w:val="22"/>
          <w:szCs w:val="22"/>
        </w:rPr>
      </w:pPr>
      <w:r>
        <w:rPr>
          <w:rFonts w:asciiTheme="minorHAnsi" w:hAnsiTheme="minorHAnsi"/>
          <w:sz w:val="22"/>
          <w:szCs w:val="22"/>
        </w:rPr>
        <w:t>Wykonawca składający ofertę jest proszony o podanie w jej treści swoich danych identyfikujących możliwość skorzystania z tych środków komunikacji elektronicznej. Pozwoli to na sprawny przebieg postępowania i dokonanie wyboru wykonawcy. Wprowadzając swoje dane (środki komunikacji elektronicznej w rozumieniu ustawy Pzp) do oferty, wykonawca b</w:t>
      </w:r>
      <w:r w:rsidR="001A5102">
        <w:rPr>
          <w:rFonts w:asciiTheme="minorHAnsi" w:hAnsiTheme="minorHAnsi"/>
          <w:sz w:val="22"/>
          <w:szCs w:val="22"/>
        </w:rPr>
        <w:t>ędzie postępował wg tych samych zasad, jakie przyjął zamawiający. Jednocześnie wykonawca deklaruje, że będą one sprawne, czynne i aktualne przez cały okres trwania post</w:t>
      </w:r>
      <w:r w:rsidR="00FD2882">
        <w:rPr>
          <w:rFonts w:asciiTheme="minorHAnsi" w:hAnsiTheme="minorHAnsi"/>
          <w:sz w:val="22"/>
          <w:szCs w:val="22"/>
        </w:rPr>
        <w:t>ę</w:t>
      </w:r>
      <w:r w:rsidR="001A5102">
        <w:rPr>
          <w:rFonts w:asciiTheme="minorHAnsi" w:hAnsiTheme="minorHAnsi"/>
          <w:sz w:val="22"/>
          <w:szCs w:val="22"/>
        </w:rPr>
        <w:t>powania, a w przypadku ich zmiany czy awarii zamawiający niezwłocznie zostanie powiadomiony.</w:t>
      </w:r>
    </w:p>
    <w:p w:rsidR="001A5102" w:rsidRDefault="001A5102" w:rsidP="00D37AD8">
      <w:pPr>
        <w:pStyle w:val="NormalnyWeb"/>
        <w:jc w:val="both"/>
        <w:rPr>
          <w:rFonts w:asciiTheme="minorHAnsi" w:hAnsiTheme="minorHAnsi"/>
          <w:sz w:val="22"/>
          <w:szCs w:val="22"/>
        </w:rPr>
      </w:pPr>
      <w:r>
        <w:rPr>
          <w:rFonts w:asciiTheme="minorHAnsi" w:hAnsiTheme="minorHAnsi"/>
          <w:sz w:val="22"/>
          <w:szCs w:val="22"/>
        </w:rPr>
        <w:t>7.6. Wykonawca może zwrócić się do zamawiającego z prośbą – wnioskiem o wyjaśnienie treści specyfikacji istotnych warunków zamówienia. Zamawiający udzieli wyjaśnień niezwłocznie, nie później niż na 2 dni przed upływem terminu składania ofert. Umieści taką informację na własnej stronie internetowej</w:t>
      </w:r>
      <w:r w:rsidR="001E14E2">
        <w:rPr>
          <w:rFonts w:asciiTheme="minorHAnsi" w:hAnsiTheme="minorHAnsi"/>
          <w:sz w:val="22"/>
          <w:szCs w:val="22"/>
        </w:rPr>
        <w:t>, podanej w pkt. 1 niniejszej siwz, pod warunkiem, że wniosek o wyjaśnienie treści specyfikacji wpłynął do zamawiającego nie później niż do końca dnia, w którym upływa połowa terminu składania ofert.</w:t>
      </w:r>
    </w:p>
    <w:p w:rsidR="001E14E2" w:rsidRDefault="001E14E2" w:rsidP="00D37AD8">
      <w:pPr>
        <w:pStyle w:val="NormalnyWeb"/>
        <w:jc w:val="both"/>
        <w:rPr>
          <w:rFonts w:asciiTheme="minorHAnsi" w:hAnsiTheme="minorHAnsi"/>
          <w:sz w:val="22"/>
          <w:szCs w:val="22"/>
        </w:rPr>
      </w:pPr>
      <w:r>
        <w:rPr>
          <w:rFonts w:asciiTheme="minorHAnsi" w:hAnsiTheme="minorHAnsi"/>
          <w:sz w:val="22"/>
          <w:szCs w:val="22"/>
        </w:rPr>
        <w:t xml:space="preserve">7.7. Jeżeli wniosek o wyjaśnienie treści specyfikacji istotnych warunków zamówienia </w:t>
      </w:r>
      <w:r w:rsidR="00076908">
        <w:rPr>
          <w:rFonts w:asciiTheme="minorHAnsi" w:hAnsiTheme="minorHAnsi"/>
          <w:sz w:val="22"/>
          <w:szCs w:val="22"/>
        </w:rPr>
        <w:t xml:space="preserve">wpłynie po upływie terminu składania ofert, o którym mowa w </w:t>
      </w:r>
      <w:r w:rsidR="00FD2882">
        <w:rPr>
          <w:rFonts w:asciiTheme="minorHAnsi" w:hAnsiTheme="minorHAnsi"/>
          <w:sz w:val="22"/>
          <w:szCs w:val="22"/>
        </w:rPr>
        <w:t>pkt. 11 siwz</w:t>
      </w:r>
      <w:r w:rsidR="00076908" w:rsidRPr="00FD2882">
        <w:rPr>
          <w:rFonts w:asciiTheme="minorHAnsi" w:hAnsiTheme="minorHAnsi"/>
          <w:sz w:val="22"/>
          <w:szCs w:val="22"/>
        </w:rPr>
        <w:t xml:space="preserve"> </w:t>
      </w:r>
      <w:r w:rsidR="00076908">
        <w:rPr>
          <w:rFonts w:asciiTheme="minorHAnsi" w:hAnsiTheme="minorHAnsi"/>
          <w:sz w:val="22"/>
          <w:szCs w:val="22"/>
        </w:rPr>
        <w:t xml:space="preserve">lub dotyczy udzielonych wyjaśnień, zamawiający </w:t>
      </w:r>
      <w:r w:rsidR="007A12A3">
        <w:rPr>
          <w:rFonts w:asciiTheme="minorHAnsi" w:hAnsiTheme="minorHAnsi"/>
          <w:sz w:val="22"/>
          <w:szCs w:val="22"/>
        </w:rPr>
        <w:t>pozostawi</w:t>
      </w:r>
      <w:r w:rsidR="00076908">
        <w:rPr>
          <w:rFonts w:asciiTheme="minorHAnsi" w:hAnsiTheme="minorHAnsi"/>
          <w:sz w:val="22"/>
          <w:szCs w:val="22"/>
        </w:rPr>
        <w:t xml:space="preserve"> wniosek bez rozpoznania.</w:t>
      </w:r>
    </w:p>
    <w:p w:rsidR="00076908" w:rsidRDefault="00076908" w:rsidP="00D37AD8">
      <w:pPr>
        <w:pStyle w:val="NormalnyWeb"/>
        <w:jc w:val="both"/>
        <w:rPr>
          <w:rFonts w:asciiTheme="minorHAnsi" w:hAnsiTheme="minorHAnsi"/>
          <w:sz w:val="22"/>
          <w:szCs w:val="22"/>
        </w:rPr>
      </w:pPr>
      <w:r>
        <w:rPr>
          <w:rFonts w:asciiTheme="minorHAnsi" w:hAnsiTheme="minorHAnsi"/>
          <w:sz w:val="22"/>
          <w:szCs w:val="22"/>
        </w:rPr>
        <w:t xml:space="preserve">7.8. W uzasadnionych przypadkach zamawiający może przed upływem terminu składania ofert zmienić treść specyfikacji istotnych warunków zamówienia. Dokonaną zmianę treści specyfikacji zamawiający udostępnia na stronie internetowej podanej w </w:t>
      </w:r>
      <w:r w:rsidR="00FD2882">
        <w:rPr>
          <w:rFonts w:asciiTheme="minorHAnsi" w:hAnsiTheme="minorHAnsi"/>
          <w:sz w:val="22"/>
          <w:szCs w:val="22"/>
        </w:rPr>
        <w:t>pkt.</w:t>
      </w:r>
      <w:r>
        <w:rPr>
          <w:rFonts w:asciiTheme="minorHAnsi" w:hAnsiTheme="minorHAnsi"/>
          <w:sz w:val="22"/>
          <w:szCs w:val="22"/>
        </w:rPr>
        <w:t xml:space="preserve"> </w:t>
      </w:r>
      <w:r w:rsidR="007A12A3">
        <w:rPr>
          <w:rFonts w:asciiTheme="minorHAnsi" w:hAnsiTheme="minorHAnsi"/>
          <w:sz w:val="22"/>
          <w:szCs w:val="22"/>
        </w:rPr>
        <w:t>7.</w:t>
      </w:r>
      <w:r>
        <w:rPr>
          <w:rFonts w:asciiTheme="minorHAnsi" w:hAnsiTheme="minorHAnsi"/>
          <w:sz w:val="22"/>
          <w:szCs w:val="22"/>
        </w:rPr>
        <w:t>1.</w:t>
      </w:r>
    </w:p>
    <w:p w:rsidR="00076908" w:rsidRDefault="00076908" w:rsidP="00D37AD8">
      <w:pPr>
        <w:pStyle w:val="NormalnyWeb"/>
        <w:jc w:val="both"/>
        <w:rPr>
          <w:rFonts w:asciiTheme="minorHAnsi" w:hAnsiTheme="minorHAnsi"/>
          <w:sz w:val="22"/>
          <w:szCs w:val="22"/>
        </w:rPr>
      </w:pPr>
      <w:r>
        <w:rPr>
          <w:rFonts w:asciiTheme="minorHAnsi" w:hAnsiTheme="minorHAnsi"/>
          <w:sz w:val="22"/>
          <w:szCs w:val="22"/>
        </w:rPr>
        <w:lastRenderedPageBreak/>
        <w:t xml:space="preserve">7.9. </w:t>
      </w:r>
      <w:r w:rsidR="00FD2882">
        <w:rPr>
          <w:rFonts w:asciiTheme="minorHAnsi" w:hAnsiTheme="minorHAnsi"/>
          <w:sz w:val="22"/>
          <w:szCs w:val="22"/>
        </w:rPr>
        <w:t>J</w:t>
      </w:r>
      <w:r>
        <w:rPr>
          <w:rFonts w:asciiTheme="minorHAnsi" w:hAnsiTheme="minorHAnsi"/>
          <w:sz w:val="22"/>
          <w:szCs w:val="22"/>
        </w:rPr>
        <w:t>eżeli w wyniku zmiany treści specyfikacji istotnych warunków zamówienia nieprowadzącej do zmiany treści ogłoszenia o zamówieniu jest niezbędny dodatkowy czas na wprowadzenie zmian w ofertach, zamawiający przedłuży termin składania ofert i poinformuje o tym</w:t>
      </w:r>
      <w:r w:rsidR="00B01F60">
        <w:rPr>
          <w:rFonts w:asciiTheme="minorHAnsi" w:hAnsiTheme="minorHAnsi"/>
          <w:sz w:val="22"/>
          <w:szCs w:val="22"/>
        </w:rPr>
        <w:t xml:space="preserve"> wykonawców</w:t>
      </w:r>
      <w:r w:rsidR="00B01F60" w:rsidRPr="00FD2882">
        <w:rPr>
          <w:rFonts w:asciiTheme="minorHAnsi" w:hAnsiTheme="minorHAnsi"/>
          <w:sz w:val="22"/>
          <w:szCs w:val="22"/>
        </w:rPr>
        <w:t xml:space="preserve">, którym przekazano siwz oraz </w:t>
      </w:r>
      <w:r w:rsidR="00B01F60">
        <w:rPr>
          <w:rFonts w:asciiTheme="minorHAnsi" w:hAnsiTheme="minorHAnsi"/>
          <w:sz w:val="22"/>
          <w:szCs w:val="22"/>
        </w:rPr>
        <w:t>zamieści informację na stronie inter</w:t>
      </w:r>
      <w:r w:rsidR="00FD2882">
        <w:rPr>
          <w:rFonts w:asciiTheme="minorHAnsi" w:hAnsiTheme="minorHAnsi"/>
          <w:sz w:val="22"/>
          <w:szCs w:val="22"/>
        </w:rPr>
        <w:t>ne</w:t>
      </w:r>
      <w:r w:rsidR="00B01F60">
        <w:rPr>
          <w:rFonts w:asciiTheme="minorHAnsi" w:hAnsiTheme="minorHAnsi"/>
          <w:sz w:val="22"/>
          <w:szCs w:val="22"/>
        </w:rPr>
        <w:t>towej</w:t>
      </w:r>
      <w:r w:rsidR="00FD2882">
        <w:rPr>
          <w:rFonts w:asciiTheme="minorHAnsi" w:hAnsiTheme="minorHAnsi"/>
          <w:sz w:val="22"/>
          <w:szCs w:val="22"/>
        </w:rPr>
        <w:t xml:space="preserve"> podanej w pkt. </w:t>
      </w:r>
      <w:r w:rsidR="007A12A3">
        <w:rPr>
          <w:rFonts w:asciiTheme="minorHAnsi" w:hAnsiTheme="minorHAnsi"/>
          <w:sz w:val="22"/>
          <w:szCs w:val="22"/>
        </w:rPr>
        <w:t>7.</w:t>
      </w:r>
      <w:r w:rsidR="00FD2882">
        <w:rPr>
          <w:rFonts w:asciiTheme="minorHAnsi" w:hAnsiTheme="minorHAnsi"/>
          <w:sz w:val="22"/>
          <w:szCs w:val="22"/>
        </w:rPr>
        <w:t>1</w:t>
      </w:r>
      <w:r w:rsidR="00B01F60">
        <w:rPr>
          <w:rFonts w:asciiTheme="minorHAnsi" w:hAnsiTheme="minorHAnsi"/>
          <w:sz w:val="22"/>
          <w:szCs w:val="22"/>
        </w:rPr>
        <w:t>.</w:t>
      </w:r>
    </w:p>
    <w:p w:rsidR="00B01F60" w:rsidRDefault="00B01F60" w:rsidP="00D37AD8">
      <w:pPr>
        <w:pStyle w:val="NormalnyWeb"/>
        <w:jc w:val="both"/>
        <w:rPr>
          <w:rFonts w:asciiTheme="minorHAnsi" w:hAnsiTheme="minorHAnsi"/>
          <w:sz w:val="22"/>
          <w:szCs w:val="22"/>
        </w:rPr>
      </w:pPr>
      <w:r>
        <w:rPr>
          <w:rFonts w:asciiTheme="minorHAnsi" w:hAnsiTheme="minorHAnsi"/>
          <w:sz w:val="22"/>
          <w:szCs w:val="22"/>
        </w:rPr>
        <w:t>7.10. Zamawiający informuje, że przed terminem składania ofert nie będzie indywidualnie udzielał odpowiedzi czy wyjaśnień dotyczących siwz, którzy tego żądali. Wszystkie zmiany, wyjaśnienia, uzupełnienia na równych zasadach będą udostępniane jedynie na stronie internetowej wskazanej w niniejszej siwz oraz, gdy będzie to konieczne (art. 12a), także w treści siwz w Biuletynie Zamówień Publicznych.</w:t>
      </w:r>
    </w:p>
    <w:p w:rsidR="00B01F60" w:rsidRPr="00B01F60" w:rsidRDefault="00B01F60" w:rsidP="00D37AD8">
      <w:pPr>
        <w:pStyle w:val="NormalnyWeb"/>
        <w:jc w:val="both"/>
        <w:rPr>
          <w:rFonts w:asciiTheme="minorHAnsi" w:hAnsiTheme="minorHAnsi"/>
          <w:b/>
          <w:sz w:val="22"/>
          <w:szCs w:val="22"/>
        </w:rPr>
      </w:pPr>
      <w:r w:rsidRPr="00B01F60">
        <w:rPr>
          <w:rFonts w:asciiTheme="minorHAnsi" w:hAnsiTheme="minorHAnsi"/>
          <w:b/>
          <w:sz w:val="22"/>
          <w:szCs w:val="22"/>
        </w:rPr>
        <w:t>8. Wymagania dotyczące wadium.</w:t>
      </w:r>
    </w:p>
    <w:p w:rsidR="00AB0649" w:rsidRDefault="003863D6" w:rsidP="00D37AD8">
      <w:pPr>
        <w:pStyle w:val="NormalnyWeb"/>
        <w:jc w:val="both"/>
        <w:rPr>
          <w:rFonts w:asciiTheme="minorHAnsi" w:hAnsiTheme="minorHAnsi"/>
          <w:sz w:val="22"/>
          <w:szCs w:val="22"/>
        </w:rPr>
      </w:pPr>
      <w:r>
        <w:rPr>
          <w:rFonts w:asciiTheme="minorHAnsi" w:hAnsiTheme="minorHAnsi"/>
          <w:sz w:val="22"/>
          <w:szCs w:val="22"/>
        </w:rPr>
        <w:t xml:space="preserve">Zamawiający nie przewiduje wnoszenia wadium przez wykonawców (art. 45 ust. </w:t>
      </w:r>
      <w:r w:rsidR="00FD2882">
        <w:rPr>
          <w:rFonts w:asciiTheme="minorHAnsi" w:hAnsiTheme="minorHAnsi"/>
          <w:sz w:val="22"/>
          <w:szCs w:val="22"/>
        </w:rPr>
        <w:t>2</w:t>
      </w:r>
      <w:r>
        <w:rPr>
          <w:rFonts w:asciiTheme="minorHAnsi" w:hAnsiTheme="minorHAnsi"/>
          <w:sz w:val="22"/>
          <w:szCs w:val="22"/>
        </w:rPr>
        <w:t xml:space="preserve"> Pzp).</w:t>
      </w:r>
    </w:p>
    <w:p w:rsidR="003863D6" w:rsidRDefault="003863D6" w:rsidP="00D37AD8">
      <w:pPr>
        <w:pStyle w:val="NormalnyWeb"/>
        <w:jc w:val="both"/>
        <w:rPr>
          <w:rFonts w:asciiTheme="minorHAnsi" w:hAnsiTheme="minorHAnsi"/>
          <w:b/>
          <w:sz w:val="22"/>
          <w:szCs w:val="22"/>
        </w:rPr>
      </w:pPr>
      <w:r w:rsidRPr="003863D6">
        <w:rPr>
          <w:rFonts w:asciiTheme="minorHAnsi" w:hAnsiTheme="minorHAnsi"/>
          <w:b/>
          <w:sz w:val="22"/>
          <w:szCs w:val="22"/>
        </w:rPr>
        <w:t xml:space="preserve">9. Termin związania </w:t>
      </w:r>
      <w:r>
        <w:rPr>
          <w:rFonts w:asciiTheme="minorHAnsi" w:hAnsiTheme="minorHAnsi"/>
          <w:b/>
          <w:sz w:val="22"/>
          <w:szCs w:val="22"/>
        </w:rPr>
        <w:t xml:space="preserve"> ofertą.</w:t>
      </w:r>
    </w:p>
    <w:p w:rsidR="003863D6" w:rsidRDefault="00FD2882" w:rsidP="00D37AD8">
      <w:pPr>
        <w:pStyle w:val="NormalnyWeb"/>
        <w:jc w:val="both"/>
        <w:rPr>
          <w:rFonts w:asciiTheme="minorHAnsi" w:hAnsiTheme="minorHAnsi"/>
          <w:sz w:val="22"/>
          <w:szCs w:val="22"/>
        </w:rPr>
      </w:pPr>
      <w:r>
        <w:rPr>
          <w:rFonts w:asciiTheme="minorHAnsi" w:hAnsiTheme="minorHAnsi"/>
          <w:sz w:val="22"/>
          <w:szCs w:val="22"/>
        </w:rPr>
        <w:t>T</w:t>
      </w:r>
      <w:r w:rsidR="003863D6">
        <w:rPr>
          <w:rFonts w:asciiTheme="minorHAnsi" w:hAnsiTheme="minorHAnsi"/>
          <w:sz w:val="22"/>
          <w:szCs w:val="22"/>
        </w:rPr>
        <w:t>ermin związania ofertą wynosi 30 dni i rozpoczyna się wraz z upływem terminu składania ofert określonym zapisami siwz.</w:t>
      </w:r>
    </w:p>
    <w:p w:rsidR="003863D6" w:rsidRPr="003863D6" w:rsidRDefault="003863D6" w:rsidP="00D37AD8">
      <w:pPr>
        <w:pStyle w:val="NormalnyWeb"/>
        <w:jc w:val="both"/>
        <w:rPr>
          <w:rFonts w:asciiTheme="minorHAnsi" w:hAnsiTheme="minorHAnsi"/>
          <w:b/>
          <w:sz w:val="22"/>
          <w:szCs w:val="22"/>
        </w:rPr>
      </w:pPr>
      <w:r w:rsidRPr="003863D6">
        <w:rPr>
          <w:rFonts w:asciiTheme="minorHAnsi" w:hAnsiTheme="minorHAnsi"/>
          <w:b/>
          <w:sz w:val="22"/>
          <w:szCs w:val="22"/>
        </w:rPr>
        <w:t>10. Opis sposobu przygotowania ofert</w:t>
      </w:r>
    </w:p>
    <w:p w:rsidR="00A16427" w:rsidRDefault="006D1BFD" w:rsidP="00A16427">
      <w:pPr>
        <w:jc w:val="both"/>
      </w:pPr>
      <w:r>
        <w:t>10.1. Ofertę składa się z zachowaniem formy p</w:t>
      </w:r>
      <w:r w:rsidR="007A12A3">
        <w:t>isemnej pod rygorem nieważności, nie dopuszcza się składania ofert w postaci elektronicznej.</w:t>
      </w:r>
    </w:p>
    <w:p w:rsidR="006D1BFD" w:rsidRDefault="006D1BFD" w:rsidP="00A16427">
      <w:pPr>
        <w:jc w:val="both"/>
      </w:pPr>
      <w:r>
        <w:t>10.2. Oferta powinna być sporządzona w języku polskim pismem maszynowym (maszyna do pisania lub edytor tekstu) lub ręcznie, czytelnie.</w:t>
      </w:r>
    </w:p>
    <w:p w:rsidR="006D1BFD" w:rsidRDefault="006D1BFD" w:rsidP="00A16427">
      <w:pPr>
        <w:jc w:val="both"/>
      </w:pPr>
      <w:r>
        <w:t>10.3. Dokumenty, jakie należy dołączyć do oferty:</w:t>
      </w:r>
    </w:p>
    <w:p w:rsidR="006D1BFD" w:rsidRDefault="006D1BFD" w:rsidP="006D1BFD">
      <w:pPr>
        <w:pStyle w:val="Akapitzlist"/>
        <w:numPr>
          <w:ilvl w:val="0"/>
          <w:numId w:val="16"/>
        </w:numPr>
        <w:jc w:val="both"/>
      </w:pPr>
      <w:r>
        <w:t>wypełniony formularz ofertowy (załącznik nr</w:t>
      </w:r>
      <w:r w:rsidR="00FD2882">
        <w:t xml:space="preserve"> 1</w:t>
      </w:r>
      <w:r>
        <w:t>do siwz),</w:t>
      </w:r>
    </w:p>
    <w:p w:rsidR="006D1BFD" w:rsidRDefault="006D1BFD" w:rsidP="006D1BFD">
      <w:pPr>
        <w:pStyle w:val="Akapitzlist"/>
        <w:numPr>
          <w:ilvl w:val="0"/>
          <w:numId w:val="16"/>
        </w:numPr>
        <w:jc w:val="both"/>
      </w:pPr>
      <w:r>
        <w:t xml:space="preserve">dokument określający zasady reprezentacji oraz osoby uprawnione do reprezentacji wykonawcy/pełnomocnictwo. </w:t>
      </w:r>
      <w:r w:rsidR="00FD2882">
        <w:t>P</w:t>
      </w:r>
      <w:r>
        <w:t>ełnomocnictwo(a) – umocowanie do reprezentacji wykonawcy w przypadku, gdy upoważnienie do podpisania oferty nie wynika bezpośrednio z odpisu z właściwego rejestru, albo z centralnej ewidencji informacji o działalności gospodarczej (przykładowo: KRS, CEIG) ogólnie dostępnego na stronach internetowych ogólnodostępnych baz danych</w:t>
      </w:r>
      <w:r w:rsidR="00335EBA">
        <w:t>. W przypadku oferty wspólnej należy do oferty dołączyć dokument ustanawiający pełnomocnika do reprezentowania wykonawców wspólnie ubiegających się o udzielenie niniejszego zamówienia albo reprezentowania w postępowaniu i zawarcia umowy w sprawie niniejszego zamówienia publicznego,</w:t>
      </w:r>
    </w:p>
    <w:p w:rsidR="00335EBA" w:rsidRDefault="00335EBA" w:rsidP="006D1BFD">
      <w:pPr>
        <w:pStyle w:val="Akapitzlist"/>
        <w:numPr>
          <w:ilvl w:val="0"/>
          <w:numId w:val="16"/>
        </w:numPr>
        <w:jc w:val="both"/>
      </w:pPr>
      <w:r>
        <w:t xml:space="preserve">dokumenty i oświadczenia wymagane w </w:t>
      </w:r>
      <w:r w:rsidR="00FD2882">
        <w:t>pkt.</w:t>
      </w:r>
      <w:r>
        <w:t xml:space="preserve"> 6, które wykonawca jest zobowiązany złożyć w ofercie.</w:t>
      </w:r>
    </w:p>
    <w:p w:rsidR="00335EBA" w:rsidRDefault="00335EBA" w:rsidP="00335EBA">
      <w:pPr>
        <w:jc w:val="both"/>
      </w:pPr>
      <w:r>
        <w:t>10.4. Ofertę należy sporządzić i złożyć w sposób zapewniający jej integralność i poufność. Zaleca się trwałe spięcie (zszycie), zapobiegające możliwości dekompletacji zawartości oferty.</w:t>
      </w:r>
    </w:p>
    <w:p w:rsidR="00335EBA" w:rsidRDefault="00335EBA" w:rsidP="00335EBA">
      <w:pPr>
        <w:jc w:val="both"/>
      </w:pPr>
      <w:r>
        <w:t>10.5. Ofertę należy złożyć w nieprzejrzystej, zamkniętej kopercie (opakowaniu), w sposób gwarantujący zachowanie poufności jej treści oraz zabezpieczającej jej nienaruszalność do terminu otwarcia ofert.</w:t>
      </w:r>
    </w:p>
    <w:p w:rsidR="00335EBA" w:rsidRDefault="00335EBA" w:rsidP="00335EBA">
      <w:pPr>
        <w:jc w:val="both"/>
      </w:pPr>
      <w:r>
        <w:t xml:space="preserve">10.6. </w:t>
      </w:r>
      <w:r w:rsidR="00567AF6">
        <w:t>K</w:t>
      </w:r>
      <w:r>
        <w:t xml:space="preserve">operta (opakowanie) zawierająca ofertę winna być zaadresowana do zamawiającego </w:t>
      </w:r>
      <w:r>
        <w:br/>
        <w:t>i opatrzona nazwą, dokładnym adresem wykonawcy oraz posiadać oznaczenie:</w:t>
      </w:r>
    </w:p>
    <w:tbl>
      <w:tblPr>
        <w:tblStyle w:val="Tabela-Siatka"/>
        <w:tblW w:w="0" w:type="auto"/>
        <w:tblLook w:val="04A0" w:firstRow="1" w:lastRow="0" w:firstColumn="1" w:lastColumn="0" w:noHBand="0" w:noVBand="1"/>
      </w:tblPr>
      <w:tblGrid>
        <w:gridCol w:w="9062"/>
      </w:tblGrid>
      <w:tr w:rsidR="00335EBA" w:rsidTr="00335EBA">
        <w:tc>
          <w:tcPr>
            <w:tcW w:w="9062" w:type="dxa"/>
          </w:tcPr>
          <w:p w:rsidR="00335EBA" w:rsidRDefault="00335EBA" w:rsidP="009B30EE">
            <w:pPr>
              <w:jc w:val="both"/>
            </w:pPr>
            <w:r w:rsidRPr="00335EBA">
              <w:lastRenderedPageBreak/>
              <w:t>„Oferta przetargowa na: "</w:t>
            </w:r>
            <w:r w:rsidR="007D5FE2">
              <w:t>Częściowa w</w:t>
            </w:r>
            <w:r w:rsidR="00150C88">
              <w:t>ymiana pokrycia dachu na budynku komunalnym we wsi Sadkowo nr 49</w:t>
            </w:r>
            <w:r>
              <w:t xml:space="preserve">. Nie otwierać do dnia </w:t>
            </w:r>
            <w:r w:rsidR="00001CEF">
              <w:t>05</w:t>
            </w:r>
            <w:r w:rsidR="00574033">
              <w:t>.0</w:t>
            </w:r>
            <w:r w:rsidR="00001CEF">
              <w:t>7</w:t>
            </w:r>
            <w:r w:rsidR="00574033">
              <w:t>.2019</w:t>
            </w:r>
            <w:r>
              <w:t xml:space="preserve"> </w:t>
            </w:r>
            <w:r w:rsidR="00567AF6">
              <w:t xml:space="preserve">do </w:t>
            </w:r>
            <w:r>
              <w:t xml:space="preserve">godz. </w:t>
            </w:r>
            <w:r w:rsidR="00001CEF">
              <w:t>1</w:t>
            </w:r>
            <w:r w:rsidR="009B30EE">
              <w:t>2</w:t>
            </w:r>
            <w:bookmarkStart w:id="1" w:name="_GoBack"/>
            <w:bookmarkEnd w:id="1"/>
            <w:r w:rsidR="00574033">
              <w:t>.00</w:t>
            </w:r>
            <w:r w:rsidRPr="00335EBA">
              <w:t>”</w:t>
            </w:r>
            <w:r>
              <w:t>.</w:t>
            </w:r>
          </w:p>
        </w:tc>
      </w:tr>
    </w:tbl>
    <w:p w:rsidR="00335EBA" w:rsidRDefault="00335EBA" w:rsidP="00335EBA">
      <w:pPr>
        <w:jc w:val="both"/>
      </w:pPr>
    </w:p>
    <w:p w:rsidR="00335EBA" w:rsidRDefault="00335EBA" w:rsidP="00335EBA">
      <w:pPr>
        <w:jc w:val="both"/>
      </w:pPr>
      <w:r>
        <w:t>10.7. Wszelkie poprawki lub zmiany w tekście oferty (w tym w załącznikach oferty) muszą być parafowane (lub podpisane) własnoręcznie przez osobę</w:t>
      </w:r>
      <w:r w:rsidR="00E04491">
        <w:t>(y) podpisującą(e) ofertę. Parafka (podpis) winna być naniesiona w sposób umożliwiający identyfikację podpisu (np. wraz z imienną pieczątką osoby sporządzającej parafkę).</w:t>
      </w:r>
    </w:p>
    <w:p w:rsidR="00E04491" w:rsidRDefault="00E04491" w:rsidP="00335EBA">
      <w:pPr>
        <w:jc w:val="both"/>
      </w:pPr>
      <w:r>
        <w:t>10.8.</w:t>
      </w:r>
      <w:r w:rsidR="00567AF6">
        <w:t xml:space="preserve"> U</w:t>
      </w:r>
      <w:r>
        <w:t>poważnienie do podpisania oferty winno być dołączone do oferty, o ile nie wynika to z innych dokumentów załączonych przez wykonawcę. Takie pełnomocnictwo w formie pisemnej powinno zostać złożone w formie oryginału lub kopii potwierdzonej za zgodność z oryginałem przez notariusza lub osobę udzielającą pełnomocnictwa.</w:t>
      </w:r>
    </w:p>
    <w:p w:rsidR="00E04491" w:rsidRDefault="00E04491" w:rsidP="00335EBA">
      <w:pPr>
        <w:jc w:val="both"/>
      </w:pPr>
      <w:r>
        <w:t>10.9</w:t>
      </w:r>
      <w:r w:rsidR="00E648F0">
        <w:t>.</w:t>
      </w:r>
      <w:r>
        <w:t xml:space="preserve"> Nie ujawnia się informacji stanowiących tajemnicę przedsiębiorstwa w rozumieniu przepisów </w:t>
      </w:r>
      <w:r>
        <w:br/>
        <w:t xml:space="preserve">o zwalczaniu nieuczciwej konkurencji, jeżeli wykonawca, nie później niż w terminie składania ofert zastrzegł, że nie mogą być one udostępnione oraz wykazał, iż zastrzeżone informacje stanowią tajemnicę przedsiębiorstwa. Wykonawca nie może zastrzec informacji, o których mowa w art. 86 </w:t>
      </w:r>
      <w:r>
        <w:br/>
        <w:t>ust. 4.</w:t>
      </w:r>
    </w:p>
    <w:p w:rsidR="00E04491" w:rsidRDefault="00E04491" w:rsidP="00335EBA">
      <w:pPr>
        <w:jc w:val="both"/>
      </w:pPr>
      <w:r>
        <w:t xml:space="preserve"> Zamawiający informuje o zmianie definicji tajemnicy przedsiębiorstwa zawartej w ustawie o zwalczaniu nieuczciwej konkurencji (</w:t>
      </w:r>
      <w:r w:rsidR="00567AF6">
        <w:t xml:space="preserve">tekst jednolity </w:t>
      </w:r>
      <w:r>
        <w:t xml:space="preserve">Dz.U. z 2018 poz. </w:t>
      </w:r>
      <w:r w:rsidR="00567AF6">
        <w:t xml:space="preserve">419 z </w:t>
      </w:r>
      <w:proofErr w:type="spellStart"/>
      <w:r w:rsidR="00567AF6">
        <w:t>późn</w:t>
      </w:r>
      <w:proofErr w:type="spellEnd"/>
      <w:r w:rsidR="00567AF6">
        <w:t>. zm.</w:t>
      </w:r>
      <w:r>
        <w:t>).</w:t>
      </w:r>
    </w:p>
    <w:p w:rsidR="00E04491" w:rsidRDefault="00E04491" w:rsidP="00335EBA">
      <w:pPr>
        <w:jc w:val="both"/>
      </w:pPr>
      <w:r>
        <w:t>10.10</w:t>
      </w:r>
      <w:r w:rsidR="00E648F0">
        <w:t>.</w:t>
      </w:r>
      <w:r>
        <w:t xml:space="preserve"> Wykonawca ponosi wszystkie koszty związane z przygotowaniem i złożeniem oferty.</w:t>
      </w:r>
    </w:p>
    <w:p w:rsidR="00567AF6" w:rsidRDefault="00E648F0" w:rsidP="00335EBA">
      <w:pPr>
        <w:jc w:val="both"/>
      </w:pPr>
      <w:r>
        <w:t xml:space="preserve">10.11. Wykonawca może zmienić złożoną ofertę pod warunkiem, że zamawiający otrzyma pisemne powiadomienie o wprowadzeniu zmian przed upływem terminu składania ofert. Powiadomienie o wprowadzeniu zmian musi być złożone wg takich samych zasad jak składana oferta oraz odpowiednio oznakowane dopiskiem „zmiana”. Opakowania oznakowane dopiskiem „zmiana” zostaną otwarte przy otwieraniu ofert wykonawcy, który wprowadził zmianę i, po stwierdzeniu poprawności procedury dokonania zmian, zostaną dołączone do oferty. W przypadku zmiany oferty, na otwarciu ofert odczytuje się treści wymagane w art. 86 ust. 4 ustawy Pzp, oferty oznaczonej napisem „zmiana”. Wykonawca ma prawo przed upływem terminu składania ofert wycofać ofertę z postępowania. Wniosek o wycofanie oferty powinien być złożony w formie pisemnej. Czynności wycofania oferty może dokonać wyłącznie osoba umocowana w imieniu wykonawcy w niniejszym zamówieniu publicznym. </w:t>
      </w:r>
    </w:p>
    <w:p w:rsidR="00E04491" w:rsidRDefault="00E04491" w:rsidP="00335EBA">
      <w:pPr>
        <w:jc w:val="both"/>
      </w:pPr>
    </w:p>
    <w:p w:rsidR="00E04491" w:rsidRDefault="00E04491" w:rsidP="00335EBA">
      <w:pPr>
        <w:jc w:val="both"/>
        <w:rPr>
          <w:b/>
        </w:rPr>
      </w:pPr>
      <w:r w:rsidRPr="00E04491">
        <w:rPr>
          <w:b/>
        </w:rPr>
        <w:t>11. Miejsce oraz termin składania i otwarcia ofert.</w:t>
      </w:r>
    </w:p>
    <w:p w:rsidR="009C4A14" w:rsidRDefault="009C4A14" w:rsidP="00335EBA">
      <w:pPr>
        <w:jc w:val="both"/>
      </w:pPr>
      <w:r w:rsidRPr="009C4A14">
        <w:t>11.1</w:t>
      </w:r>
      <w:r>
        <w:t xml:space="preserve">. Oferty należy składać w siedzibie zamawiającego w terminie do </w:t>
      </w:r>
      <w:r w:rsidR="00001CEF">
        <w:t>05</w:t>
      </w:r>
      <w:r>
        <w:t xml:space="preserve"> </w:t>
      </w:r>
      <w:r w:rsidR="00001CEF">
        <w:t>lipc</w:t>
      </w:r>
      <w:r w:rsidR="00574033">
        <w:t>a</w:t>
      </w:r>
      <w:r>
        <w:t xml:space="preserve"> 2019 r. do  godz. 1</w:t>
      </w:r>
      <w:r w:rsidR="00001CEF">
        <w:t>0</w:t>
      </w:r>
      <w:r>
        <w:t xml:space="preserve">:00 w sekretariacie, pokój nr </w:t>
      </w:r>
      <w:r w:rsidR="009371CC">
        <w:t>28</w:t>
      </w:r>
      <w:r>
        <w:t xml:space="preserve"> (</w:t>
      </w:r>
      <w:r w:rsidR="009371CC">
        <w:t>I</w:t>
      </w:r>
      <w:r>
        <w:t>I piętro).</w:t>
      </w:r>
    </w:p>
    <w:p w:rsidR="009C4A14" w:rsidRDefault="009C4A14" w:rsidP="00335EBA">
      <w:pPr>
        <w:jc w:val="both"/>
      </w:pPr>
      <w:r>
        <w:t>11.2. Oferty przesłane pocztą będą rozpatrywane przez Zamawiającego</w:t>
      </w:r>
      <w:r w:rsidR="00E648F0">
        <w:t>,</w:t>
      </w:r>
      <w:r>
        <w:t xml:space="preserve"> jeżeli wpłyną przed upływem wymaganego terminu składania ofert.</w:t>
      </w:r>
    </w:p>
    <w:p w:rsidR="009C4A14" w:rsidRDefault="009C4A14" w:rsidP="00335EBA">
      <w:pPr>
        <w:jc w:val="both"/>
      </w:pPr>
      <w:r>
        <w:t>11.3. Ofertę złożoną po terminie zwraca się.</w:t>
      </w:r>
    </w:p>
    <w:p w:rsidR="009C4A14" w:rsidRDefault="009C4A14" w:rsidP="00335EBA">
      <w:pPr>
        <w:jc w:val="both"/>
      </w:pPr>
      <w:r>
        <w:t xml:space="preserve">11.4. Otwarcie ofert nastąpi w siedzibie zamawiającego </w:t>
      </w:r>
      <w:r w:rsidR="00001CEF">
        <w:t>05</w:t>
      </w:r>
      <w:r>
        <w:t xml:space="preserve"> </w:t>
      </w:r>
      <w:r w:rsidR="00001CEF">
        <w:t>lip</w:t>
      </w:r>
      <w:r w:rsidR="007A12A3">
        <w:t>c</w:t>
      </w:r>
      <w:r w:rsidR="003F5C59">
        <w:t>a</w:t>
      </w:r>
      <w:r>
        <w:t xml:space="preserve"> 2019 r. o godz. 12:</w:t>
      </w:r>
      <w:r w:rsidR="00001CEF">
        <w:t>0</w:t>
      </w:r>
      <w:r>
        <w:t xml:space="preserve">0 w </w:t>
      </w:r>
      <w:r w:rsidR="00E648F0">
        <w:t>s</w:t>
      </w:r>
      <w:r>
        <w:t xml:space="preserve">ali nr </w:t>
      </w:r>
      <w:r w:rsidR="009371CC">
        <w:t>2</w:t>
      </w:r>
      <w:r w:rsidR="00576D13">
        <w:t>7</w:t>
      </w:r>
      <w:r>
        <w:t>(I</w:t>
      </w:r>
      <w:r w:rsidR="009371CC">
        <w:t>I</w:t>
      </w:r>
      <w:r>
        <w:t xml:space="preserve"> piętro).</w:t>
      </w:r>
    </w:p>
    <w:p w:rsidR="009C4A14" w:rsidRDefault="009C4A14" w:rsidP="00335EBA">
      <w:pPr>
        <w:jc w:val="both"/>
      </w:pPr>
      <w:r>
        <w:t>5. Niezwłocznie po otwarciu ofert zamawiający zamieści na stronie internetowej</w:t>
      </w:r>
      <w:r w:rsidRPr="009C4A14">
        <w:t xml:space="preserve"> </w:t>
      </w:r>
      <w:r w:rsidRPr="00A16427">
        <w:t>http</w:t>
      </w:r>
      <w:r w:rsidR="00E648F0">
        <w:t>s</w:t>
      </w:r>
      <w:r w:rsidRPr="00A16427">
        <w:t>:</w:t>
      </w:r>
      <w:r w:rsidR="00E648F0">
        <w:t>//</w:t>
      </w:r>
      <w:r w:rsidRPr="00A16427">
        <w:t>www.bip.</w:t>
      </w:r>
      <w:r w:rsidR="00E2634F">
        <w:t>gosigk.tychowo.</w:t>
      </w:r>
      <w:r w:rsidRPr="00A16427">
        <w:t>pl</w:t>
      </w:r>
      <w:r>
        <w:t xml:space="preserve">, zgodnie  </w:t>
      </w:r>
      <w:r w:rsidR="00E648F0">
        <w:t>art</w:t>
      </w:r>
      <w:r>
        <w:t xml:space="preserve">. 86 </w:t>
      </w:r>
      <w:r w:rsidR="00E648F0">
        <w:t>ust</w:t>
      </w:r>
      <w:r>
        <w:t xml:space="preserve">. 5 </w:t>
      </w:r>
      <w:r w:rsidR="00E648F0">
        <w:t>ustawy</w:t>
      </w:r>
      <w:r>
        <w:t xml:space="preserve"> Pzp informacje dotyczące:</w:t>
      </w:r>
    </w:p>
    <w:p w:rsidR="009C4A14" w:rsidRDefault="009C4A14" w:rsidP="009C4A14">
      <w:pPr>
        <w:pStyle w:val="Akapitzlist"/>
        <w:numPr>
          <w:ilvl w:val="0"/>
          <w:numId w:val="18"/>
        </w:numPr>
        <w:jc w:val="both"/>
      </w:pPr>
      <w:r>
        <w:lastRenderedPageBreak/>
        <w:t>kwoty, jaką zamierza przeznaczyć na sfinansowanie zamówienia,</w:t>
      </w:r>
    </w:p>
    <w:p w:rsidR="009C4A14" w:rsidRDefault="009C4A14" w:rsidP="009C4A14">
      <w:pPr>
        <w:pStyle w:val="Akapitzlist"/>
        <w:numPr>
          <w:ilvl w:val="0"/>
          <w:numId w:val="18"/>
        </w:numPr>
        <w:jc w:val="both"/>
      </w:pPr>
      <w:r>
        <w:t>firm oraz adresów wykonawców, którzy złożyli oferty w terminie,</w:t>
      </w:r>
    </w:p>
    <w:p w:rsidR="006770EA" w:rsidRDefault="006770EA" w:rsidP="006770EA">
      <w:pPr>
        <w:pStyle w:val="Akapitzlist"/>
        <w:numPr>
          <w:ilvl w:val="0"/>
          <w:numId w:val="18"/>
        </w:numPr>
        <w:jc w:val="both"/>
      </w:pPr>
      <w:r>
        <w:t>ceny, terminu wykonania zamówienia, okresu gwarancji i warunków płatności zawartych w ofertach.</w:t>
      </w:r>
    </w:p>
    <w:p w:rsidR="006770EA" w:rsidRDefault="006770EA" w:rsidP="006770EA">
      <w:pPr>
        <w:jc w:val="both"/>
      </w:pPr>
      <w:r>
        <w:t xml:space="preserve">Od dnia upublicznienia ww. informacji w terminie 3 dni – zgodnie z art. 24 ust. 11 wszyscy wykonawcy, którzy złożyli oferty są zobowiązani złożyć oświadczenie o braku podstaw do wykluczenia z postępowania w związku z art. 24 ust. 1 pkt 23 Pzp. </w:t>
      </w:r>
      <w:r w:rsidR="003205D6">
        <w:t>P</w:t>
      </w:r>
      <w:r>
        <w:t>rzykładowy wzór oświadczenia został dołączony do siwz – załącznik n</w:t>
      </w:r>
      <w:r w:rsidR="003205D6">
        <w:t>r 7</w:t>
      </w:r>
    </w:p>
    <w:p w:rsidR="006770EA" w:rsidRDefault="006770EA" w:rsidP="006770EA">
      <w:pPr>
        <w:jc w:val="both"/>
        <w:rPr>
          <w:b/>
        </w:rPr>
      </w:pPr>
      <w:r w:rsidRPr="006770EA">
        <w:rPr>
          <w:b/>
        </w:rPr>
        <w:t>12.</w:t>
      </w:r>
      <w:r>
        <w:rPr>
          <w:b/>
        </w:rPr>
        <w:t xml:space="preserve"> Opis sposobu obliczenia ceny.</w:t>
      </w:r>
    </w:p>
    <w:p w:rsidR="006770EA" w:rsidRPr="006770EA" w:rsidRDefault="006770EA" w:rsidP="006770EA">
      <w:pPr>
        <w:pStyle w:val="NormalnyWeb"/>
        <w:jc w:val="both"/>
        <w:rPr>
          <w:rFonts w:asciiTheme="minorHAnsi" w:hAnsiTheme="minorHAnsi"/>
          <w:sz w:val="22"/>
          <w:szCs w:val="22"/>
        </w:rPr>
      </w:pPr>
      <w:r w:rsidRPr="006770EA">
        <w:rPr>
          <w:rFonts w:asciiTheme="minorHAnsi" w:hAnsiTheme="minorHAnsi"/>
          <w:sz w:val="22"/>
          <w:szCs w:val="22"/>
        </w:rPr>
        <w:t>Obowiązującym wynagrodzeniem w niniejszym postępowaniu jest wynagrodzenie ryczałtowe, o którym mowa w art. 632 ustawy z dnia 23 kwietnia 1964 r. Kodeks Cywilny (</w:t>
      </w:r>
      <w:proofErr w:type="spellStart"/>
      <w:r w:rsidRPr="006770EA">
        <w:rPr>
          <w:rFonts w:asciiTheme="minorHAnsi" w:hAnsiTheme="minorHAnsi"/>
          <w:sz w:val="22"/>
          <w:szCs w:val="22"/>
        </w:rPr>
        <w:t>t.j</w:t>
      </w:r>
      <w:proofErr w:type="spellEnd"/>
      <w:r w:rsidRPr="006770EA">
        <w:rPr>
          <w:rFonts w:asciiTheme="minorHAnsi" w:hAnsiTheme="minorHAnsi"/>
          <w:sz w:val="22"/>
          <w:szCs w:val="22"/>
        </w:rPr>
        <w:t>. Dz. U. z 2018 r., poz. 1025 z późniejszymi zmianami):</w:t>
      </w:r>
    </w:p>
    <w:p w:rsidR="006770EA" w:rsidRPr="006770EA" w:rsidRDefault="006770EA" w:rsidP="006770EA">
      <w:pPr>
        <w:pStyle w:val="NormalnyWeb"/>
        <w:jc w:val="both"/>
        <w:rPr>
          <w:rFonts w:asciiTheme="minorHAnsi" w:hAnsiTheme="minorHAnsi"/>
          <w:i/>
          <w:sz w:val="22"/>
          <w:szCs w:val="22"/>
        </w:rPr>
      </w:pPr>
      <w:r w:rsidRPr="006770EA">
        <w:rPr>
          <w:rFonts w:asciiTheme="minorHAnsi" w:hAnsiTheme="minorHAnsi"/>
          <w:i/>
          <w:sz w:val="22"/>
          <w:szCs w:val="22"/>
        </w:rPr>
        <w:t>„§ 1. Jeżeli strony umówiły się o wynagrodzenie ryczałtowe, przyjmujący zamówienie nie może żądać podwyższenia wynagrodzenia, chociażby w czasie zawarcia umowy nie można było przewidzieć rozmiaru lub kosztów prac.</w:t>
      </w:r>
    </w:p>
    <w:p w:rsidR="006770EA" w:rsidRPr="006770EA" w:rsidRDefault="006770EA" w:rsidP="006770EA">
      <w:pPr>
        <w:pStyle w:val="NormalnyWeb"/>
        <w:jc w:val="both"/>
        <w:rPr>
          <w:rFonts w:asciiTheme="minorHAnsi" w:hAnsiTheme="minorHAnsi"/>
          <w:i/>
          <w:sz w:val="22"/>
          <w:szCs w:val="22"/>
        </w:rPr>
      </w:pPr>
      <w:r w:rsidRPr="006770EA">
        <w:rPr>
          <w:rFonts w:asciiTheme="minorHAnsi" w:hAnsiTheme="minorHAnsi"/>
          <w:i/>
          <w:sz w:val="22"/>
          <w:szCs w:val="22"/>
        </w:rPr>
        <w:t>§ 2. Jeżeli jednak wskutek zmiany stosunków, której nie można było przewidzieć, wykonanie dzieła groziłoby przyjmującemu zamówienie rażącą stratą, sąd może podwyższyć ryczałt lub rozwiązać umowę.”</w:t>
      </w:r>
    </w:p>
    <w:p w:rsidR="006770EA" w:rsidRPr="006770EA" w:rsidRDefault="006770EA" w:rsidP="006770EA">
      <w:pPr>
        <w:pStyle w:val="NormalnyWeb"/>
        <w:jc w:val="both"/>
        <w:rPr>
          <w:rFonts w:asciiTheme="minorHAnsi" w:hAnsiTheme="minorHAnsi"/>
          <w:sz w:val="22"/>
          <w:szCs w:val="22"/>
        </w:rPr>
      </w:pPr>
      <w:r w:rsidRPr="006770EA">
        <w:rPr>
          <w:rFonts w:asciiTheme="minorHAnsi" w:hAnsiTheme="minorHAnsi"/>
          <w:sz w:val="22"/>
          <w:szCs w:val="22"/>
        </w:rPr>
        <w:t>W związku z powyższym, cena oferty musi zawierać wszelkie koszty niezbędne do zrealizowania zamówienia wynikające wprost z dokumentacji projektowej, jak również w niej nie ujęte z powodu wad dokumentacji projektowej, wynikających z jej niezgodności z zasadami wiedzy technicznej lub stanem faktycznym, a bez których nie można wykonać zamówienia.</w:t>
      </w:r>
    </w:p>
    <w:p w:rsidR="006770EA" w:rsidRPr="00893D65" w:rsidRDefault="006770EA" w:rsidP="006770EA">
      <w:pPr>
        <w:pStyle w:val="NormalnyWeb"/>
        <w:jc w:val="both"/>
        <w:rPr>
          <w:rFonts w:asciiTheme="minorHAnsi" w:hAnsiTheme="minorHAnsi"/>
          <w:sz w:val="22"/>
          <w:szCs w:val="22"/>
        </w:rPr>
      </w:pPr>
      <w:r w:rsidRPr="00893D65">
        <w:rPr>
          <w:rFonts w:asciiTheme="minorHAnsi" w:hAnsiTheme="minorHAnsi"/>
          <w:sz w:val="22"/>
          <w:szCs w:val="22"/>
        </w:rPr>
        <w:t xml:space="preserve">Będą to między innymi następujące koszty: podatku VAT </w:t>
      </w:r>
      <w:r w:rsidR="00E2634F">
        <w:rPr>
          <w:rFonts w:asciiTheme="minorHAnsi" w:hAnsiTheme="minorHAnsi"/>
          <w:sz w:val="22"/>
          <w:szCs w:val="22"/>
        </w:rPr>
        <w:t xml:space="preserve">, </w:t>
      </w:r>
      <w:r w:rsidRPr="00893D65">
        <w:rPr>
          <w:rFonts w:asciiTheme="minorHAnsi" w:hAnsiTheme="minorHAnsi"/>
          <w:sz w:val="22"/>
          <w:szCs w:val="22"/>
        </w:rPr>
        <w:t xml:space="preserve"> wykonania wszelkich robót budowlanych niezbędnych do wykonania przedmiotu zamówienia, wykonania wszelkich robót przygotowawczych, wykończeniowych i porządkowych, zorganizowania, zagospodarowania </w:t>
      </w:r>
      <w:r w:rsidRPr="00893D65">
        <w:rPr>
          <w:rFonts w:asciiTheme="minorHAnsi" w:hAnsiTheme="minorHAnsi"/>
          <w:sz w:val="22"/>
          <w:szCs w:val="22"/>
        </w:rPr>
        <w:br/>
        <w:t>i późniejszej likwidacji terenu budowy, ogrodzenia i zabezpieczenia terenu budowy.</w:t>
      </w:r>
    </w:p>
    <w:p w:rsidR="006770EA" w:rsidRPr="00893D65" w:rsidRDefault="006770EA" w:rsidP="006770EA">
      <w:pPr>
        <w:pStyle w:val="NormalnyWeb"/>
        <w:jc w:val="both"/>
        <w:rPr>
          <w:rFonts w:asciiTheme="minorHAnsi" w:hAnsiTheme="minorHAnsi"/>
          <w:sz w:val="22"/>
          <w:szCs w:val="22"/>
        </w:rPr>
      </w:pPr>
      <w:r w:rsidRPr="00893D65">
        <w:rPr>
          <w:rFonts w:asciiTheme="minorHAnsi" w:hAnsiTheme="minorHAnsi"/>
          <w:sz w:val="22"/>
          <w:szCs w:val="22"/>
        </w:rPr>
        <w:t>Skutki finansowe jakichkolwiek wad (błędów) w dokumentacji projektowej obciążają wykonawcę zamówienia, a zatem musi on przewidzieć wszystkie okoliczności, które mogą wpłynąć na cenę zamówienia. W związku z powyższym zaleca się szczegółowe sprawdzenie dokumentacji projektowej.</w:t>
      </w:r>
    </w:p>
    <w:p w:rsidR="006770EA" w:rsidRPr="00893D65" w:rsidRDefault="006770EA" w:rsidP="006770EA">
      <w:pPr>
        <w:pStyle w:val="NormalnyWeb"/>
        <w:jc w:val="both"/>
        <w:rPr>
          <w:rFonts w:asciiTheme="minorHAnsi" w:hAnsiTheme="minorHAnsi"/>
          <w:sz w:val="22"/>
          <w:szCs w:val="22"/>
        </w:rPr>
      </w:pPr>
      <w:r w:rsidRPr="00893D65">
        <w:rPr>
          <w:rFonts w:asciiTheme="minorHAnsi" w:hAnsiTheme="minorHAnsi"/>
          <w:sz w:val="22"/>
          <w:szCs w:val="22"/>
        </w:rPr>
        <w:t xml:space="preserve">Cena ofertowa ulegnie zwiększeniu tylko w sytuacjach określonych w § 2 ust. 3 wzoru umowy, </w:t>
      </w:r>
      <w:r w:rsidRPr="00893D65">
        <w:rPr>
          <w:rFonts w:asciiTheme="minorHAnsi" w:hAnsiTheme="minorHAnsi"/>
          <w:sz w:val="22"/>
          <w:szCs w:val="22"/>
        </w:rPr>
        <w:br/>
        <w:t>czyli w sytuacji zmiany stawki VAT. Zmniejszenie ceny ofertowej nastąpi w przypadku zrezygnowania przez zamawiającego z wykonania części (elementów) przedmiotu umowy przewidzianych w dokumentacji projektowej w sytuacji, gdy ich wykonanie będzie zbędne do prawidłowego, tj. zgodnego z zasadami wiedzy technicznej i obowiązującymi na dzień odbioru robót przepisami wykonania przedmiotu umowy, a więc technicznej i obowiązującymi na dzień odbioru robót przepisami wykonania przedmiotu umowy, a więc wystąpienia tzw. „robót zaniechanych” rozumianych jako odstąpienie od części przedmiotu zamówienia.</w:t>
      </w:r>
    </w:p>
    <w:p w:rsidR="006770EA" w:rsidRPr="006770EA" w:rsidRDefault="006770EA" w:rsidP="006770EA">
      <w:pPr>
        <w:pStyle w:val="NormalnyWeb"/>
        <w:jc w:val="both"/>
        <w:rPr>
          <w:rFonts w:asciiTheme="minorHAnsi" w:hAnsiTheme="minorHAnsi"/>
          <w:b/>
          <w:sz w:val="22"/>
          <w:szCs w:val="22"/>
        </w:rPr>
      </w:pPr>
      <w:r w:rsidRPr="006770EA">
        <w:rPr>
          <w:rFonts w:asciiTheme="minorHAnsi" w:hAnsiTheme="minorHAnsi"/>
          <w:b/>
          <w:sz w:val="22"/>
          <w:szCs w:val="22"/>
        </w:rPr>
        <w:t>13. Kryteria wyboru najkorzystniejszej oferty:</w:t>
      </w:r>
    </w:p>
    <w:p w:rsidR="00394FE4" w:rsidRDefault="00394FE4" w:rsidP="006770EA">
      <w:pPr>
        <w:pStyle w:val="NormalnyWeb"/>
        <w:jc w:val="both"/>
        <w:rPr>
          <w:rFonts w:asciiTheme="minorHAnsi" w:hAnsiTheme="minorHAnsi"/>
          <w:sz w:val="22"/>
          <w:szCs w:val="22"/>
        </w:rPr>
      </w:pPr>
      <w:r>
        <w:rPr>
          <w:rFonts w:asciiTheme="minorHAnsi" w:hAnsiTheme="minorHAnsi"/>
          <w:sz w:val="22"/>
          <w:szCs w:val="22"/>
        </w:rPr>
        <w:t>13.1. Ocenie punktowej podlegać będą jedynie oferty nie podlegające odrzuceniu i których wykonawca nie został wykluczony z postepowania. Zamawiający wyznaczył następujące kryteria oceny ofert:</w:t>
      </w:r>
    </w:p>
    <w:tbl>
      <w:tblPr>
        <w:tblStyle w:val="Tabela-Siatka"/>
        <w:tblW w:w="0" w:type="auto"/>
        <w:tblLook w:val="04A0" w:firstRow="1" w:lastRow="0" w:firstColumn="1" w:lastColumn="0" w:noHBand="0" w:noVBand="1"/>
      </w:tblPr>
      <w:tblGrid>
        <w:gridCol w:w="480"/>
        <w:gridCol w:w="3201"/>
        <w:gridCol w:w="2693"/>
        <w:gridCol w:w="2688"/>
      </w:tblGrid>
      <w:tr w:rsidR="00394FE4" w:rsidTr="00B45F16">
        <w:tc>
          <w:tcPr>
            <w:tcW w:w="480" w:type="dxa"/>
          </w:tcPr>
          <w:p w:rsidR="00394FE4" w:rsidRDefault="00AA4640" w:rsidP="006770EA">
            <w:pPr>
              <w:pStyle w:val="NormalnyWeb"/>
              <w:jc w:val="both"/>
              <w:rPr>
                <w:rFonts w:asciiTheme="minorHAnsi" w:hAnsiTheme="minorHAnsi"/>
                <w:sz w:val="22"/>
                <w:szCs w:val="22"/>
              </w:rPr>
            </w:pPr>
            <w:r>
              <w:rPr>
                <w:rFonts w:asciiTheme="minorHAnsi" w:hAnsiTheme="minorHAnsi"/>
                <w:sz w:val="22"/>
                <w:szCs w:val="22"/>
              </w:rPr>
              <w:lastRenderedPageBreak/>
              <w:t>Lp.</w:t>
            </w:r>
          </w:p>
        </w:tc>
        <w:tc>
          <w:tcPr>
            <w:tcW w:w="3201" w:type="dxa"/>
          </w:tcPr>
          <w:p w:rsidR="00394FE4" w:rsidRDefault="00B45F16" w:rsidP="006770EA">
            <w:pPr>
              <w:pStyle w:val="NormalnyWeb"/>
              <w:jc w:val="both"/>
              <w:rPr>
                <w:rFonts w:asciiTheme="minorHAnsi" w:hAnsiTheme="minorHAnsi"/>
                <w:sz w:val="22"/>
                <w:szCs w:val="22"/>
              </w:rPr>
            </w:pPr>
            <w:r>
              <w:rPr>
                <w:rFonts w:asciiTheme="minorHAnsi" w:hAnsiTheme="minorHAnsi"/>
                <w:sz w:val="22"/>
                <w:szCs w:val="22"/>
              </w:rPr>
              <w:t xml:space="preserve">Kryterium </w:t>
            </w:r>
          </w:p>
        </w:tc>
        <w:tc>
          <w:tcPr>
            <w:tcW w:w="2693" w:type="dxa"/>
          </w:tcPr>
          <w:p w:rsidR="00394FE4" w:rsidRDefault="00B45F16" w:rsidP="006770EA">
            <w:pPr>
              <w:pStyle w:val="NormalnyWeb"/>
              <w:jc w:val="both"/>
              <w:rPr>
                <w:rFonts w:asciiTheme="minorHAnsi" w:hAnsiTheme="minorHAnsi"/>
                <w:sz w:val="22"/>
                <w:szCs w:val="22"/>
              </w:rPr>
            </w:pPr>
            <w:r>
              <w:rPr>
                <w:rFonts w:asciiTheme="minorHAnsi" w:hAnsiTheme="minorHAnsi"/>
                <w:sz w:val="22"/>
                <w:szCs w:val="22"/>
              </w:rPr>
              <w:t>Znaczenie procentowe</w:t>
            </w:r>
          </w:p>
        </w:tc>
        <w:tc>
          <w:tcPr>
            <w:tcW w:w="2688" w:type="dxa"/>
          </w:tcPr>
          <w:p w:rsidR="00394FE4" w:rsidRDefault="00B45F16" w:rsidP="006770EA">
            <w:pPr>
              <w:pStyle w:val="NormalnyWeb"/>
              <w:jc w:val="both"/>
              <w:rPr>
                <w:rFonts w:asciiTheme="minorHAnsi" w:hAnsiTheme="minorHAnsi"/>
                <w:sz w:val="22"/>
                <w:szCs w:val="22"/>
              </w:rPr>
            </w:pPr>
            <w:r>
              <w:rPr>
                <w:rFonts w:asciiTheme="minorHAnsi" w:hAnsiTheme="minorHAnsi"/>
                <w:sz w:val="22"/>
                <w:szCs w:val="22"/>
              </w:rPr>
              <w:t>Maksymalna ilość punktów jakie może otrzymać oferta za dane kryterium</w:t>
            </w:r>
          </w:p>
        </w:tc>
      </w:tr>
      <w:tr w:rsidR="00394FE4" w:rsidTr="00B45F16">
        <w:tc>
          <w:tcPr>
            <w:tcW w:w="480" w:type="dxa"/>
          </w:tcPr>
          <w:p w:rsidR="00394FE4" w:rsidRDefault="00B45F16" w:rsidP="006770EA">
            <w:pPr>
              <w:pStyle w:val="NormalnyWeb"/>
              <w:jc w:val="both"/>
              <w:rPr>
                <w:rFonts w:asciiTheme="minorHAnsi" w:hAnsiTheme="minorHAnsi"/>
                <w:sz w:val="22"/>
                <w:szCs w:val="22"/>
              </w:rPr>
            </w:pPr>
            <w:r>
              <w:rPr>
                <w:rFonts w:asciiTheme="minorHAnsi" w:hAnsiTheme="minorHAnsi"/>
                <w:sz w:val="22"/>
                <w:szCs w:val="22"/>
              </w:rPr>
              <w:t>1.</w:t>
            </w:r>
          </w:p>
        </w:tc>
        <w:tc>
          <w:tcPr>
            <w:tcW w:w="3201" w:type="dxa"/>
          </w:tcPr>
          <w:p w:rsidR="00394FE4" w:rsidRDefault="00B45F16" w:rsidP="006770EA">
            <w:pPr>
              <w:pStyle w:val="NormalnyWeb"/>
              <w:jc w:val="both"/>
              <w:rPr>
                <w:rFonts w:asciiTheme="minorHAnsi" w:hAnsiTheme="minorHAnsi"/>
                <w:sz w:val="22"/>
                <w:szCs w:val="22"/>
              </w:rPr>
            </w:pPr>
            <w:r w:rsidRPr="00893D65">
              <w:rPr>
                <w:rFonts w:asciiTheme="minorHAnsi" w:hAnsiTheme="minorHAnsi"/>
                <w:sz w:val="22"/>
                <w:szCs w:val="22"/>
              </w:rPr>
              <w:t>Cena ryczałtowa brutto</w:t>
            </w:r>
            <w:r>
              <w:rPr>
                <w:rFonts w:asciiTheme="minorHAnsi" w:hAnsiTheme="minorHAnsi"/>
                <w:sz w:val="22"/>
                <w:szCs w:val="22"/>
              </w:rPr>
              <w:t xml:space="preserve"> </w:t>
            </w:r>
            <w:r w:rsidR="003205D6">
              <w:rPr>
                <w:rFonts w:asciiTheme="minorHAnsi" w:hAnsiTheme="minorHAnsi"/>
                <w:sz w:val="22"/>
                <w:szCs w:val="22"/>
              </w:rPr>
              <w:t xml:space="preserve"> w PLN </w:t>
            </w:r>
            <w:r>
              <w:rPr>
                <w:rFonts w:asciiTheme="minorHAnsi" w:hAnsiTheme="minorHAnsi"/>
                <w:sz w:val="22"/>
                <w:szCs w:val="22"/>
              </w:rPr>
              <w:t>- C</w:t>
            </w:r>
          </w:p>
        </w:tc>
        <w:tc>
          <w:tcPr>
            <w:tcW w:w="2693" w:type="dxa"/>
          </w:tcPr>
          <w:p w:rsidR="00394FE4" w:rsidRDefault="00B45F16" w:rsidP="00B45F16">
            <w:pPr>
              <w:pStyle w:val="NormalnyWeb"/>
              <w:jc w:val="center"/>
              <w:rPr>
                <w:rFonts w:asciiTheme="minorHAnsi" w:hAnsiTheme="minorHAnsi"/>
                <w:sz w:val="22"/>
                <w:szCs w:val="22"/>
              </w:rPr>
            </w:pPr>
            <w:r w:rsidRPr="00893D65">
              <w:rPr>
                <w:rFonts w:asciiTheme="minorHAnsi" w:hAnsiTheme="minorHAnsi"/>
                <w:sz w:val="22"/>
                <w:szCs w:val="22"/>
              </w:rPr>
              <w:t>90%</w:t>
            </w:r>
          </w:p>
        </w:tc>
        <w:tc>
          <w:tcPr>
            <w:tcW w:w="2688" w:type="dxa"/>
          </w:tcPr>
          <w:p w:rsidR="00394FE4" w:rsidRDefault="00B45F16" w:rsidP="00B45F16">
            <w:pPr>
              <w:pStyle w:val="NormalnyWeb"/>
              <w:jc w:val="center"/>
              <w:rPr>
                <w:rFonts w:asciiTheme="minorHAnsi" w:hAnsiTheme="minorHAnsi"/>
                <w:sz w:val="22"/>
                <w:szCs w:val="22"/>
              </w:rPr>
            </w:pPr>
            <w:r>
              <w:rPr>
                <w:rFonts w:asciiTheme="minorHAnsi" w:hAnsiTheme="minorHAnsi"/>
                <w:sz w:val="22"/>
                <w:szCs w:val="22"/>
              </w:rPr>
              <w:t>90</w:t>
            </w:r>
          </w:p>
        </w:tc>
      </w:tr>
      <w:tr w:rsidR="00B45F16" w:rsidTr="00B45F16">
        <w:tc>
          <w:tcPr>
            <w:tcW w:w="480" w:type="dxa"/>
          </w:tcPr>
          <w:p w:rsidR="00B45F16" w:rsidRDefault="00B45F16" w:rsidP="006770EA">
            <w:pPr>
              <w:pStyle w:val="NormalnyWeb"/>
              <w:jc w:val="both"/>
              <w:rPr>
                <w:rFonts w:asciiTheme="minorHAnsi" w:hAnsiTheme="minorHAnsi"/>
                <w:sz w:val="22"/>
                <w:szCs w:val="22"/>
              </w:rPr>
            </w:pPr>
            <w:r>
              <w:rPr>
                <w:rFonts w:asciiTheme="minorHAnsi" w:hAnsiTheme="minorHAnsi"/>
                <w:sz w:val="22"/>
                <w:szCs w:val="22"/>
              </w:rPr>
              <w:t>2.</w:t>
            </w:r>
          </w:p>
        </w:tc>
        <w:tc>
          <w:tcPr>
            <w:tcW w:w="3201" w:type="dxa"/>
          </w:tcPr>
          <w:p w:rsidR="00B45F16" w:rsidRPr="00893D65" w:rsidRDefault="00B45F16" w:rsidP="006770EA">
            <w:pPr>
              <w:pStyle w:val="NormalnyWeb"/>
              <w:jc w:val="both"/>
              <w:rPr>
                <w:rFonts w:asciiTheme="minorHAnsi" w:hAnsiTheme="minorHAnsi"/>
                <w:sz w:val="22"/>
                <w:szCs w:val="22"/>
              </w:rPr>
            </w:pPr>
            <w:r>
              <w:rPr>
                <w:rFonts w:asciiTheme="minorHAnsi" w:hAnsiTheme="minorHAnsi"/>
                <w:sz w:val="22"/>
                <w:szCs w:val="22"/>
              </w:rPr>
              <w:t>Deklarowany okres gwarancji jakości i rękojmi za wady - G</w:t>
            </w:r>
          </w:p>
        </w:tc>
        <w:tc>
          <w:tcPr>
            <w:tcW w:w="2693" w:type="dxa"/>
          </w:tcPr>
          <w:p w:rsidR="00B45F16" w:rsidRPr="00893D65" w:rsidRDefault="00B45F16" w:rsidP="00B45F16">
            <w:pPr>
              <w:pStyle w:val="NormalnyWeb"/>
              <w:jc w:val="center"/>
              <w:rPr>
                <w:rFonts w:asciiTheme="minorHAnsi" w:hAnsiTheme="minorHAnsi"/>
                <w:sz w:val="22"/>
                <w:szCs w:val="22"/>
              </w:rPr>
            </w:pPr>
            <w:r>
              <w:rPr>
                <w:rFonts w:asciiTheme="minorHAnsi" w:hAnsiTheme="minorHAnsi"/>
                <w:sz w:val="22"/>
                <w:szCs w:val="22"/>
              </w:rPr>
              <w:t>10%</w:t>
            </w:r>
          </w:p>
        </w:tc>
        <w:tc>
          <w:tcPr>
            <w:tcW w:w="2688" w:type="dxa"/>
          </w:tcPr>
          <w:p w:rsidR="00B45F16" w:rsidRDefault="00B45F16" w:rsidP="00B45F16">
            <w:pPr>
              <w:pStyle w:val="NormalnyWeb"/>
              <w:jc w:val="center"/>
              <w:rPr>
                <w:rFonts w:asciiTheme="minorHAnsi" w:hAnsiTheme="minorHAnsi"/>
                <w:sz w:val="22"/>
                <w:szCs w:val="22"/>
              </w:rPr>
            </w:pPr>
            <w:r>
              <w:rPr>
                <w:rFonts w:asciiTheme="minorHAnsi" w:hAnsiTheme="minorHAnsi"/>
                <w:sz w:val="22"/>
                <w:szCs w:val="22"/>
              </w:rPr>
              <w:t>10</w:t>
            </w:r>
          </w:p>
        </w:tc>
      </w:tr>
    </w:tbl>
    <w:p w:rsidR="006770EA" w:rsidRPr="00893D65" w:rsidRDefault="00A5044D" w:rsidP="006770EA">
      <w:pPr>
        <w:pStyle w:val="NormalnyWeb"/>
        <w:jc w:val="both"/>
        <w:rPr>
          <w:rFonts w:asciiTheme="minorHAnsi" w:hAnsiTheme="minorHAnsi"/>
          <w:sz w:val="22"/>
          <w:szCs w:val="22"/>
        </w:rPr>
      </w:pPr>
      <w:r>
        <w:rPr>
          <w:rFonts w:asciiTheme="minorHAnsi" w:hAnsiTheme="minorHAnsi"/>
          <w:sz w:val="22"/>
          <w:szCs w:val="22"/>
        </w:rPr>
        <w:t xml:space="preserve">13.2. </w:t>
      </w:r>
      <w:r w:rsidR="006770EA" w:rsidRPr="00893D65">
        <w:rPr>
          <w:rFonts w:asciiTheme="minorHAnsi" w:hAnsiTheme="minorHAnsi"/>
          <w:sz w:val="22"/>
          <w:szCs w:val="22"/>
        </w:rPr>
        <w:t>Oferty oceniane będą według wzoru: (</w:t>
      </w:r>
      <w:proofErr w:type="spellStart"/>
      <w:r w:rsidR="006770EA" w:rsidRPr="00893D65">
        <w:rPr>
          <w:rFonts w:asciiTheme="minorHAnsi" w:hAnsiTheme="minorHAnsi"/>
          <w:sz w:val="22"/>
          <w:szCs w:val="22"/>
        </w:rPr>
        <w:t>C</w:t>
      </w:r>
      <w:r w:rsidR="006770EA" w:rsidRPr="00893D65">
        <w:rPr>
          <w:rFonts w:asciiTheme="minorHAnsi" w:hAnsiTheme="minorHAnsi"/>
          <w:sz w:val="22"/>
          <w:szCs w:val="22"/>
          <w:vertAlign w:val="subscript"/>
        </w:rPr>
        <w:t>min</w:t>
      </w:r>
      <w:proofErr w:type="spellEnd"/>
      <w:r w:rsidR="006770EA" w:rsidRPr="00893D65">
        <w:rPr>
          <w:rFonts w:asciiTheme="minorHAnsi" w:hAnsiTheme="minorHAnsi"/>
          <w:sz w:val="22"/>
          <w:szCs w:val="22"/>
        </w:rPr>
        <w:t>/</w:t>
      </w:r>
      <w:proofErr w:type="spellStart"/>
      <w:r w:rsidR="006770EA" w:rsidRPr="00893D65">
        <w:rPr>
          <w:rFonts w:asciiTheme="minorHAnsi" w:hAnsiTheme="minorHAnsi"/>
          <w:sz w:val="22"/>
          <w:szCs w:val="22"/>
        </w:rPr>
        <w:t>C</w:t>
      </w:r>
      <w:r w:rsidR="006770EA" w:rsidRPr="00893D65">
        <w:rPr>
          <w:rFonts w:asciiTheme="minorHAnsi" w:hAnsiTheme="minorHAnsi"/>
          <w:sz w:val="22"/>
          <w:szCs w:val="22"/>
          <w:vertAlign w:val="subscript"/>
        </w:rPr>
        <w:t>b</w:t>
      </w:r>
      <w:proofErr w:type="spellEnd"/>
      <w:r w:rsidR="006770EA" w:rsidRPr="00893D65">
        <w:rPr>
          <w:rFonts w:asciiTheme="minorHAnsi" w:hAnsiTheme="minorHAnsi"/>
          <w:sz w:val="22"/>
          <w:szCs w:val="22"/>
          <w:vertAlign w:val="subscript"/>
        </w:rPr>
        <w:t xml:space="preserve"> </w:t>
      </w:r>
      <w:r w:rsidR="006770EA" w:rsidRPr="00893D65">
        <w:rPr>
          <w:rFonts w:asciiTheme="minorHAnsi" w:hAnsiTheme="minorHAnsi"/>
          <w:sz w:val="22"/>
          <w:szCs w:val="22"/>
        </w:rPr>
        <w:t xml:space="preserve">x 90% + </w:t>
      </w:r>
      <w:proofErr w:type="spellStart"/>
      <w:r w:rsidR="006770EA" w:rsidRPr="00893D65">
        <w:rPr>
          <w:rFonts w:asciiTheme="minorHAnsi" w:hAnsiTheme="minorHAnsi"/>
          <w:sz w:val="22"/>
          <w:szCs w:val="22"/>
        </w:rPr>
        <w:t>G</w:t>
      </w:r>
      <w:r w:rsidR="006770EA" w:rsidRPr="00893D65">
        <w:rPr>
          <w:rFonts w:asciiTheme="minorHAnsi" w:hAnsiTheme="minorHAnsi"/>
          <w:sz w:val="22"/>
          <w:szCs w:val="22"/>
          <w:vertAlign w:val="subscript"/>
        </w:rPr>
        <w:t>b</w:t>
      </w:r>
      <w:proofErr w:type="spellEnd"/>
      <w:r w:rsidR="006770EA" w:rsidRPr="00893D65">
        <w:rPr>
          <w:rFonts w:asciiTheme="minorHAnsi" w:hAnsiTheme="minorHAnsi"/>
          <w:sz w:val="22"/>
          <w:szCs w:val="22"/>
        </w:rPr>
        <w:t>/</w:t>
      </w:r>
      <w:proofErr w:type="spellStart"/>
      <w:r w:rsidR="006770EA" w:rsidRPr="00893D65">
        <w:rPr>
          <w:rFonts w:asciiTheme="minorHAnsi" w:hAnsiTheme="minorHAnsi"/>
          <w:sz w:val="22"/>
          <w:szCs w:val="22"/>
        </w:rPr>
        <w:t>G</w:t>
      </w:r>
      <w:r w:rsidR="006770EA" w:rsidRPr="00893D65">
        <w:rPr>
          <w:rFonts w:asciiTheme="minorHAnsi" w:hAnsiTheme="minorHAnsi"/>
          <w:sz w:val="22"/>
          <w:szCs w:val="22"/>
          <w:vertAlign w:val="subscript"/>
        </w:rPr>
        <w:t>max</w:t>
      </w:r>
      <w:proofErr w:type="spellEnd"/>
      <w:r w:rsidR="006770EA" w:rsidRPr="00893D65">
        <w:rPr>
          <w:rFonts w:asciiTheme="minorHAnsi" w:hAnsiTheme="minorHAnsi"/>
          <w:sz w:val="22"/>
          <w:szCs w:val="22"/>
          <w:vertAlign w:val="subscript"/>
        </w:rPr>
        <w:t xml:space="preserve"> </w:t>
      </w:r>
      <w:r w:rsidR="006770EA" w:rsidRPr="00893D65">
        <w:rPr>
          <w:rFonts w:asciiTheme="minorHAnsi" w:hAnsiTheme="minorHAnsi"/>
          <w:sz w:val="22"/>
          <w:szCs w:val="22"/>
        </w:rPr>
        <w:t>x 10%) x 100 = ilość punktów, gdzie:</w:t>
      </w:r>
    </w:p>
    <w:p w:rsidR="006770EA" w:rsidRDefault="006770EA" w:rsidP="006770EA">
      <w:pPr>
        <w:pStyle w:val="NormalnyWeb"/>
        <w:rPr>
          <w:rFonts w:asciiTheme="minorHAnsi" w:hAnsiTheme="minorHAnsi"/>
          <w:sz w:val="22"/>
          <w:szCs w:val="22"/>
        </w:rPr>
      </w:pPr>
      <w:proofErr w:type="spellStart"/>
      <w:r w:rsidRPr="00893D65">
        <w:rPr>
          <w:rFonts w:asciiTheme="minorHAnsi" w:hAnsiTheme="minorHAnsi"/>
          <w:sz w:val="22"/>
          <w:szCs w:val="22"/>
        </w:rPr>
        <w:t>C</w:t>
      </w:r>
      <w:r w:rsidRPr="00893D65">
        <w:rPr>
          <w:rFonts w:asciiTheme="minorHAnsi" w:hAnsiTheme="minorHAnsi"/>
          <w:sz w:val="22"/>
          <w:szCs w:val="22"/>
          <w:vertAlign w:val="subscript"/>
        </w:rPr>
        <w:t>min</w:t>
      </w:r>
      <w:proofErr w:type="spellEnd"/>
      <w:r w:rsidRPr="00893D65">
        <w:rPr>
          <w:rFonts w:asciiTheme="minorHAnsi" w:hAnsiTheme="minorHAnsi"/>
          <w:sz w:val="22"/>
          <w:szCs w:val="22"/>
        </w:rPr>
        <w:t xml:space="preserve">  – najniższa cena spośród ofert nieodrzuconych;                                                                                                        </w:t>
      </w:r>
      <w:proofErr w:type="spellStart"/>
      <w:r w:rsidRPr="00893D65">
        <w:rPr>
          <w:rFonts w:asciiTheme="minorHAnsi" w:hAnsiTheme="minorHAnsi"/>
          <w:sz w:val="22"/>
          <w:szCs w:val="22"/>
        </w:rPr>
        <w:t>C</w:t>
      </w:r>
      <w:r w:rsidRPr="00893D65">
        <w:rPr>
          <w:rFonts w:asciiTheme="minorHAnsi" w:hAnsiTheme="minorHAnsi"/>
          <w:sz w:val="22"/>
          <w:szCs w:val="22"/>
          <w:vertAlign w:val="subscript"/>
        </w:rPr>
        <w:t>b</w:t>
      </w:r>
      <w:proofErr w:type="spellEnd"/>
      <w:r w:rsidRPr="00893D65">
        <w:rPr>
          <w:rFonts w:asciiTheme="minorHAnsi" w:hAnsiTheme="minorHAnsi"/>
          <w:sz w:val="22"/>
          <w:szCs w:val="22"/>
          <w:vertAlign w:val="subscript"/>
        </w:rPr>
        <w:t xml:space="preserve">        </w:t>
      </w:r>
      <w:r w:rsidRPr="00893D65">
        <w:rPr>
          <w:rFonts w:asciiTheme="minorHAnsi" w:hAnsiTheme="minorHAnsi"/>
          <w:sz w:val="22"/>
          <w:szCs w:val="22"/>
        </w:rPr>
        <w:t xml:space="preserve">– cena oferty badanej;                                                                                                                                       </w:t>
      </w:r>
      <w:proofErr w:type="spellStart"/>
      <w:r w:rsidRPr="00893D65">
        <w:rPr>
          <w:rFonts w:asciiTheme="minorHAnsi" w:hAnsiTheme="minorHAnsi"/>
          <w:sz w:val="22"/>
          <w:szCs w:val="22"/>
        </w:rPr>
        <w:t>G</w:t>
      </w:r>
      <w:r w:rsidRPr="00893D65">
        <w:rPr>
          <w:rFonts w:asciiTheme="minorHAnsi" w:hAnsiTheme="minorHAnsi"/>
          <w:sz w:val="22"/>
          <w:szCs w:val="22"/>
          <w:vertAlign w:val="subscript"/>
        </w:rPr>
        <w:t>b</w:t>
      </w:r>
      <w:proofErr w:type="spellEnd"/>
      <w:r w:rsidRPr="00893D65">
        <w:rPr>
          <w:rFonts w:asciiTheme="minorHAnsi" w:hAnsiTheme="minorHAnsi"/>
          <w:sz w:val="22"/>
          <w:szCs w:val="22"/>
          <w:vertAlign w:val="subscript"/>
        </w:rPr>
        <w:t xml:space="preserve">       </w:t>
      </w:r>
      <w:r w:rsidRPr="00893D65">
        <w:rPr>
          <w:rFonts w:asciiTheme="minorHAnsi" w:hAnsiTheme="minorHAnsi"/>
          <w:sz w:val="22"/>
          <w:szCs w:val="22"/>
        </w:rPr>
        <w:t xml:space="preserve">– okres gwarancji w ofercie badanej;                                                                                                            </w:t>
      </w:r>
      <w:proofErr w:type="spellStart"/>
      <w:r w:rsidRPr="00893D65">
        <w:rPr>
          <w:rFonts w:asciiTheme="minorHAnsi" w:hAnsiTheme="minorHAnsi"/>
          <w:sz w:val="22"/>
          <w:szCs w:val="22"/>
        </w:rPr>
        <w:t>G</w:t>
      </w:r>
      <w:r w:rsidRPr="00893D65">
        <w:rPr>
          <w:rFonts w:asciiTheme="minorHAnsi" w:hAnsiTheme="minorHAnsi"/>
          <w:sz w:val="22"/>
          <w:szCs w:val="22"/>
          <w:vertAlign w:val="subscript"/>
        </w:rPr>
        <w:t>max</w:t>
      </w:r>
      <w:proofErr w:type="spellEnd"/>
      <w:r w:rsidRPr="00893D65">
        <w:rPr>
          <w:rFonts w:asciiTheme="minorHAnsi" w:hAnsiTheme="minorHAnsi"/>
          <w:sz w:val="22"/>
          <w:szCs w:val="22"/>
        </w:rPr>
        <w:t xml:space="preserve"> – najdłuższy okres gwarancji spośród ofert nieodrzuconych;                                                                          100  – stały wskaźnik.</w:t>
      </w:r>
    </w:p>
    <w:p w:rsidR="00A5044D" w:rsidRPr="00893D65" w:rsidRDefault="00A5044D" w:rsidP="00A5044D">
      <w:pPr>
        <w:pStyle w:val="NormalnyWeb"/>
        <w:jc w:val="both"/>
        <w:rPr>
          <w:rFonts w:asciiTheme="minorHAnsi" w:hAnsiTheme="minorHAnsi"/>
          <w:sz w:val="22"/>
          <w:szCs w:val="22"/>
        </w:rPr>
      </w:pPr>
      <w:r>
        <w:rPr>
          <w:rFonts w:asciiTheme="minorHAnsi" w:hAnsiTheme="minorHAnsi"/>
          <w:sz w:val="22"/>
          <w:szCs w:val="22"/>
        </w:rPr>
        <w:t xml:space="preserve">Zamawiający, przy obliczaniu ceny punktowej dla kryterium „cena”, dokona celem oceny zaokrąglenia wyniku do dwóch miejsc po przecinku – jeżeli trzecia cyfra po przecinku (i/lub następna) będzie mniejsza od 5, wynik zostanie zaokrąglony w dół, a jeżeli cyfra jest równa lub większa od 5, wynik zostanie zaokrąglony w górę. </w:t>
      </w:r>
    </w:p>
    <w:p w:rsidR="006770EA" w:rsidRPr="00893D65" w:rsidRDefault="00A5044D" w:rsidP="006770EA">
      <w:pPr>
        <w:pStyle w:val="NormalnyWeb"/>
        <w:rPr>
          <w:rFonts w:asciiTheme="minorHAnsi" w:hAnsiTheme="minorHAnsi"/>
          <w:sz w:val="22"/>
          <w:szCs w:val="22"/>
        </w:rPr>
      </w:pPr>
      <w:r>
        <w:rPr>
          <w:rFonts w:asciiTheme="minorHAnsi" w:hAnsiTheme="minorHAnsi"/>
          <w:sz w:val="22"/>
          <w:szCs w:val="22"/>
        </w:rPr>
        <w:t xml:space="preserve">13.3. </w:t>
      </w:r>
      <w:r w:rsidR="006770EA" w:rsidRPr="00893D65">
        <w:rPr>
          <w:rFonts w:asciiTheme="minorHAnsi" w:hAnsiTheme="minorHAnsi"/>
          <w:sz w:val="22"/>
          <w:szCs w:val="22"/>
        </w:rPr>
        <w:t>Minimalny okres gwarancji wymagany przez zamawiającego wynosi 36 miesięcy.</w:t>
      </w:r>
    </w:p>
    <w:p w:rsidR="006770EA" w:rsidRPr="00893D65" w:rsidRDefault="006770EA" w:rsidP="006770EA">
      <w:pPr>
        <w:pStyle w:val="NormalnyWeb"/>
        <w:jc w:val="both"/>
        <w:rPr>
          <w:rFonts w:asciiTheme="minorHAnsi" w:hAnsiTheme="minorHAnsi"/>
          <w:sz w:val="22"/>
          <w:szCs w:val="22"/>
        </w:rPr>
      </w:pPr>
      <w:r w:rsidRPr="00893D65">
        <w:rPr>
          <w:rFonts w:asciiTheme="minorHAnsi" w:hAnsiTheme="minorHAnsi"/>
          <w:sz w:val="22"/>
          <w:szCs w:val="22"/>
        </w:rPr>
        <w:t>Zamawiający dokona oceny tego kryterium w zakresie od 36 do 60 miesięcy. Zaoferowany przez wykonawcę okres gwarancji dłuższy niż 60 miesięcy nie będzie dodatkowo punktowany. Ilość punktów obliczona  wg powyższego wzoru zostanie przyznana poszczególnym ofertom przez każdego z członków komisji przetargowej. Końcowa ocena oferty powstanie poprzez zsumowanie ilości punktów przyznanych przez wszystkich członków komisji przetargowej.</w:t>
      </w:r>
    </w:p>
    <w:p w:rsidR="006770EA" w:rsidRPr="006770EA" w:rsidRDefault="00A5044D" w:rsidP="006770EA">
      <w:pPr>
        <w:pStyle w:val="NormalnyWeb"/>
        <w:jc w:val="both"/>
        <w:rPr>
          <w:rFonts w:asciiTheme="minorHAnsi" w:hAnsiTheme="minorHAnsi"/>
          <w:sz w:val="22"/>
          <w:szCs w:val="22"/>
        </w:rPr>
      </w:pPr>
      <w:r>
        <w:rPr>
          <w:rFonts w:asciiTheme="minorHAnsi" w:hAnsiTheme="minorHAnsi"/>
          <w:sz w:val="22"/>
          <w:szCs w:val="22"/>
        </w:rPr>
        <w:t xml:space="preserve">13.4. </w:t>
      </w:r>
      <w:r w:rsidR="006770EA" w:rsidRPr="006770EA">
        <w:rPr>
          <w:rFonts w:asciiTheme="minorHAnsi" w:hAnsiTheme="minorHAnsi"/>
          <w:sz w:val="22"/>
          <w:szCs w:val="22"/>
        </w:rPr>
        <w:t xml:space="preserve">„Standardy jakościowe” oraz koszty cyklu życia, o których mowa w art. 91 ust. 2a – Standardy jakościowe przedmiotu zamówienia zostały określone w opisie przedmiotu zamówienia, czyli w dokumentacji projektowej. Dokumenty te podają parametry wszystkich materiałów i urządzeń, które będą musiały być użyte do realizacji przedmiotu zamówienia. Określają również standard i jakość wykonania robót, w zakresie sposobu ich wykonania, jak również oceny prawidłowości ich wykonania, czyli zgodnie z art. 647 </w:t>
      </w:r>
      <w:proofErr w:type="spellStart"/>
      <w:r w:rsidR="006770EA" w:rsidRPr="006770EA">
        <w:rPr>
          <w:rFonts w:asciiTheme="minorHAnsi" w:hAnsiTheme="minorHAnsi"/>
          <w:sz w:val="22"/>
          <w:szCs w:val="22"/>
        </w:rPr>
        <w:t>kc</w:t>
      </w:r>
      <w:proofErr w:type="spellEnd"/>
      <w:r w:rsidR="006770EA" w:rsidRPr="006770EA">
        <w:rPr>
          <w:rFonts w:asciiTheme="minorHAnsi" w:hAnsiTheme="minorHAnsi"/>
          <w:sz w:val="22"/>
          <w:szCs w:val="22"/>
        </w:rPr>
        <w:t xml:space="preserve"> określają zasady wiedzy technicznej. Poza tym dokument ten uwzględnia wszystkie elementy, które mają wpływ na koszty związane z </w:t>
      </w:r>
      <w:r w:rsidR="006770EA" w:rsidRPr="006770EA">
        <w:rPr>
          <w:rFonts w:asciiTheme="minorHAnsi" w:hAnsiTheme="minorHAnsi"/>
          <w:sz w:val="22"/>
          <w:szCs w:val="22"/>
          <w:u w:val="single"/>
        </w:rPr>
        <w:t>cyklem życia przedmiotu zamówienia.</w:t>
      </w:r>
      <w:r w:rsidR="006770EA" w:rsidRPr="006770EA">
        <w:rPr>
          <w:rFonts w:asciiTheme="minorHAnsi" w:hAnsiTheme="minorHAnsi"/>
          <w:sz w:val="22"/>
          <w:szCs w:val="22"/>
        </w:rPr>
        <w:t xml:space="preserve"> Dokument opisujący przedmiot zamówienia jest tak precyzyjny, że bez względu na fakt, kto będzie wykonawcą przedmiotu zamówienia jedyną różnicą będą zaoferowane ceny (tzn. przedmiot zamówienia jest zestandaryzowany – identyczny, niezależnie od tego, który z wykonawców go wykona).</w:t>
      </w:r>
      <w:r>
        <w:rPr>
          <w:rFonts w:asciiTheme="minorHAnsi" w:hAnsiTheme="minorHAnsi"/>
          <w:sz w:val="22"/>
          <w:szCs w:val="22"/>
        </w:rPr>
        <w:t xml:space="preserve"> </w:t>
      </w:r>
      <w:r w:rsidR="006770EA" w:rsidRPr="006770EA">
        <w:rPr>
          <w:rFonts w:asciiTheme="minorHAnsi" w:hAnsiTheme="minorHAnsi"/>
          <w:sz w:val="22"/>
          <w:szCs w:val="22"/>
        </w:rPr>
        <w:t>W związku z powyższym zamawiający jest upoważniony do zastosowania ceny jako jednego z kryteriów wyboru oferty o znaczeniu ponad 60%.</w:t>
      </w:r>
    </w:p>
    <w:p w:rsidR="006770EA" w:rsidRDefault="00A5044D" w:rsidP="006770EA">
      <w:pPr>
        <w:jc w:val="both"/>
      </w:pPr>
      <w:r w:rsidRPr="00A5044D">
        <w:t>13.5</w:t>
      </w:r>
      <w:r>
        <w:t>. W przypadku, gdy wykonawca, który złożył najkorzystniejszą</w:t>
      </w:r>
      <w:r w:rsidR="0006079E">
        <w:t xml:space="preserve"> </w:t>
      </w:r>
      <w:r>
        <w:t>ofertę, na wezwanie</w:t>
      </w:r>
      <w:r w:rsidR="0006079E">
        <w:t xml:space="preserve"> zamawiającego z art. 26 ust.2 ustawy Pzp nie przedłoży dokumentów wymaganych przez zamawiającego w tym wezwaniu i po ponownym wezwaniu z art. 26 ust. 3 ustawy Pzp nie uzupełni/poprawi dokumentów czy oświadczeń w określonym terminie, wykonawca zostanie wykluczony z postepowania i jego oferta zostanie odrzucona. Zamawiający może w takim przypadku:</w:t>
      </w:r>
    </w:p>
    <w:p w:rsidR="0006079E" w:rsidRDefault="0006079E" w:rsidP="0006079E">
      <w:pPr>
        <w:pStyle w:val="Akapitzlist"/>
        <w:numPr>
          <w:ilvl w:val="0"/>
          <w:numId w:val="19"/>
        </w:numPr>
        <w:jc w:val="both"/>
      </w:pPr>
      <w:r>
        <w:t>jeżeli zachodzą okoliczności przewidziane w art. 93 ust. 1 ustawy Pzp – unieważnić całe postępowanie, lub</w:t>
      </w:r>
    </w:p>
    <w:p w:rsidR="0006079E" w:rsidRDefault="0006079E" w:rsidP="0006079E">
      <w:pPr>
        <w:pStyle w:val="Akapitzlist"/>
        <w:numPr>
          <w:ilvl w:val="0"/>
          <w:numId w:val="19"/>
        </w:numPr>
        <w:jc w:val="both"/>
      </w:pPr>
      <w:r>
        <w:lastRenderedPageBreak/>
        <w:t>dokonać ponownej oceny punktowej ofert, które nie podlegają odrzuceniu lub których wykonawca nie został wykluczony z postępowania wg ww. kryteriów oceny ofert i przeprowadzić ponownie kolejne czynności przewidziane zapisami niniejszej siwz i ustawy Pzp.</w:t>
      </w:r>
    </w:p>
    <w:p w:rsidR="0006079E" w:rsidRDefault="0006079E" w:rsidP="0006079E">
      <w:pPr>
        <w:jc w:val="both"/>
      </w:pPr>
      <w:r>
        <w:t>13.6. Zamawiający udzieli zamówienia temu wykonawcy, którego oferta otrzyma największą ilość punktów</w:t>
      </w:r>
      <w:r w:rsidR="003205D6">
        <w:t xml:space="preserve">, wyliczoną zgodnie ze wzorem w pkt. 13.2. </w:t>
      </w:r>
      <w:r>
        <w:t xml:space="preserve">oraz spełni dodatkowe wymagania określone zapisami siwz. </w:t>
      </w:r>
    </w:p>
    <w:p w:rsidR="0006079E" w:rsidRDefault="0006079E" w:rsidP="0006079E">
      <w:pPr>
        <w:jc w:val="both"/>
      </w:pPr>
      <w:r>
        <w:t>13.7. Jeżeli nie można wybrać najkorzystniejszej oferty z uwagi na to, że dwie lub więcej ofert przedstaw</w:t>
      </w:r>
      <w:r w:rsidR="00B72FB9">
        <w:t>iają taki sam bilans ceny lub kosztu i innych kryteriów oceny ofert, zamawiający spośród tych ofert wybiera ofertę z najniższą ceną. Jeżeli zostały złożone oferty o takiej samej cenie , zamawiający wzywa wykonawców, którzy złożyli te oferty, do złożenia w terminie określonym przez zamawiającego ofert dodatkowych.</w:t>
      </w:r>
    </w:p>
    <w:p w:rsidR="00B72FB9" w:rsidRDefault="00B72FB9" w:rsidP="0006079E">
      <w:pPr>
        <w:jc w:val="both"/>
      </w:pPr>
    </w:p>
    <w:p w:rsidR="00B72FB9" w:rsidRDefault="00B72FB9" w:rsidP="0006079E">
      <w:pPr>
        <w:jc w:val="both"/>
        <w:rPr>
          <w:b/>
        </w:rPr>
      </w:pPr>
      <w:r w:rsidRPr="00B72FB9">
        <w:rPr>
          <w:b/>
        </w:rPr>
        <w:t>14.</w:t>
      </w:r>
      <w:r>
        <w:rPr>
          <w:b/>
        </w:rPr>
        <w:t xml:space="preserve"> Informacje o formalnościach, jakie powinny zostać dopełnione po wyborze oferty, w celu zawarcia umowy w sprawie zamówienia publicznego.</w:t>
      </w:r>
    </w:p>
    <w:p w:rsidR="00B72FB9" w:rsidRDefault="00B72FB9" w:rsidP="003205D6">
      <w:pPr>
        <w:spacing w:before="120" w:after="0"/>
        <w:jc w:val="both"/>
      </w:pPr>
      <w:r>
        <w:t>14.1. Zamawiający informuje niezwłocznie wszystkich wykonawców o:</w:t>
      </w:r>
    </w:p>
    <w:p w:rsidR="00B72FB9" w:rsidRDefault="00480BD4" w:rsidP="003205D6">
      <w:pPr>
        <w:pStyle w:val="Akapitzlist"/>
        <w:numPr>
          <w:ilvl w:val="0"/>
          <w:numId w:val="21"/>
        </w:numPr>
        <w:spacing w:before="120" w:after="0"/>
        <w:jc w:val="both"/>
      </w:pPr>
      <w:r>
        <w:t xml:space="preserve">wyborze najkorzystniejszej oferty, podając nazwę albo imię i nazwisko, </w:t>
      </w:r>
      <w:r w:rsidR="00E37A5E">
        <w:t xml:space="preserve">adres </w:t>
      </w:r>
      <w:r w:rsidR="00720B8E">
        <w:t>wykonawcy, którego ofertę wybrano</w:t>
      </w:r>
      <w:r w:rsidR="00E37A5E">
        <w:t xml:space="preserve"> oraz nazwy albo imiona i nazwiska i adresy wykonawców, którzy złożyli oferty, a także punktację przyznaną ofertom w każdym kryterium oceny ofert i łączną punktację,</w:t>
      </w:r>
    </w:p>
    <w:p w:rsidR="00E37A5E" w:rsidRDefault="00E37A5E" w:rsidP="003205D6">
      <w:pPr>
        <w:pStyle w:val="Akapitzlist"/>
        <w:numPr>
          <w:ilvl w:val="0"/>
          <w:numId w:val="21"/>
        </w:numPr>
        <w:spacing w:before="120" w:after="0"/>
        <w:jc w:val="both"/>
      </w:pPr>
      <w:r>
        <w:t>wykonawcach, którzy zostali wykluczeni,</w:t>
      </w:r>
    </w:p>
    <w:p w:rsidR="00E37A5E" w:rsidRDefault="00E37A5E" w:rsidP="003205D6">
      <w:pPr>
        <w:pStyle w:val="Akapitzlist"/>
        <w:numPr>
          <w:ilvl w:val="0"/>
          <w:numId w:val="21"/>
        </w:numPr>
        <w:spacing w:before="120" w:after="0"/>
        <w:jc w:val="both"/>
      </w:pPr>
      <w:r>
        <w:t>wykonawcach których ofert zostały odrzucone i powodach odrzucenia ofert,</w:t>
      </w:r>
    </w:p>
    <w:p w:rsidR="003205D6" w:rsidRDefault="00E37A5E" w:rsidP="003205D6">
      <w:pPr>
        <w:pStyle w:val="Akapitzlist"/>
        <w:numPr>
          <w:ilvl w:val="0"/>
          <w:numId w:val="21"/>
        </w:numPr>
        <w:spacing w:before="120" w:after="0"/>
        <w:jc w:val="both"/>
      </w:pPr>
      <w:r>
        <w:t>unieważnieniu postępowania</w:t>
      </w:r>
    </w:p>
    <w:p w:rsidR="00E37A5E" w:rsidRDefault="00E37A5E" w:rsidP="003205D6">
      <w:pPr>
        <w:spacing w:before="120" w:after="0"/>
        <w:jc w:val="both"/>
      </w:pPr>
      <w:r>
        <w:t xml:space="preserve"> – podając uzasadnienie faktyczne i prawne.</w:t>
      </w:r>
    </w:p>
    <w:p w:rsidR="00E37A5E" w:rsidRDefault="00E37A5E" w:rsidP="00E37A5E">
      <w:pPr>
        <w:jc w:val="both"/>
      </w:pPr>
      <w:r>
        <w:t>14.2. Zamawiający udostępnia informacje, o których mowa powyżej na stronie internetowej wskazanej w niniejszej siwz.</w:t>
      </w:r>
    </w:p>
    <w:p w:rsidR="00E37A5E" w:rsidRDefault="00E37A5E" w:rsidP="00E37A5E">
      <w:pPr>
        <w:jc w:val="both"/>
      </w:pPr>
      <w:r>
        <w:t>14.3. Jeżeli zostanie wybrana oferta wykonawców, którzy złożyli ofertę wspólną (konsorcjum),</w:t>
      </w:r>
      <w:r w:rsidR="00D926EA">
        <w:t xml:space="preserve"> zamawiający zażąda przed zawarciem umowy, w sprawie udzielenia zamówienia publicznego, umowy regulującej współpracę tych wykonawców.</w:t>
      </w:r>
    </w:p>
    <w:p w:rsidR="004E40A0" w:rsidRDefault="004E40A0" w:rsidP="00E37A5E">
      <w:pPr>
        <w:jc w:val="both"/>
      </w:pPr>
    </w:p>
    <w:p w:rsidR="00D926EA" w:rsidRPr="00D926EA" w:rsidRDefault="00D926EA" w:rsidP="00D926EA">
      <w:pPr>
        <w:pStyle w:val="NormalnyWeb"/>
        <w:jc w:val="both"/>
        <w:rPr>
          <w:rFonts w:asciiTheme="minorHAnsi" w:hAnsiTheme="minorHAnsi"/>
          <w:b/>
          <w:sz w:val="22"/>
          <w:szCs w:val="22"/>
        </w:rPr>
      </w:pPr>
      <w:r w:rsidRPr="00D926EA">
        <w:rPr>
          <w:rFonts w:asciiTheme="minorHAnsi" w:hAnsiTheme="minorHAnsi"/>
          <w:b/>
          <w:sz w:val="22"/>
          <w:szCs w:val="22"/>
        </w:rPr>
        <w:t>15. Informacja dotycząca zabezpieczenia należytego wykonania umowy</w:t>
      </w:r>
    </w:p>
    <w:p w:rsidR="00D926EA" w:rsidRPr="008E0FD2" w:rsidRDefault="003205D6" w:rsidP="008E0FD2">
      <w:pPr>
        <w:pStyle w:val="NormalnyWeb"/>
        <w:jc w:val="both"/>
        <w:rPr>
          <w:rFonts w:asciiTheme="minorHAnsi" w:hAnsiTheme="minorHAnsi"/>
          <w:sz w:val="22"/>
          <w:szCs w:val="22"/>
        </w:rPr>
      </w:pPr>
      <w:r>
        <w:rPr>
          <w:rFonts w:asciiTheme="minorHAnsi" w:hAnsiTheme="minorHAnsi"/>
          <w:sz w:val="22"/>
          <w:szCs w:val="22"/>
        </w:rPr>
        <w:t>Zamawiający</w:t>
      </w:r>
      <w:r w:rsidR="008E0FD2">
        <w:rPr>
          <w:rFonts w:asciiTheme="minorHAnsi" w:hAnsiTheme="minorHAnsi"/>
          <w:sz w:val="22"/>
          <w:szCs w:val="22"/>
        </w:rPr>
        <w:t xml:space="preserve"> nie</w:t>
      </w:r>
      <w:r>
        <w:rPr>
          <w:rFonts w:asciiTheme="minorHAnsi" w:hAnsiTheme="minorHAnsi"/>
          <w:sz w:val="22"/>
          <w:szCs w:val="22"/>
        </w:rPr>
        <w:t xml:space="preserve"> będzie wymagał od wykonawcy, który złoży najkorzystniejszą ofertę, wniesienia przed podpisaniem umowy lub najpóźniej w dniu jej podpisania, zabezpieczenia należytego wykonania umowy.</w:t>
      </w:r>
    </w:p>
    <w:p w:rsidR="00D926EA" w:rsidRDefault="00D926EA" w:rsidP="00D926EA">
      <w:pPr>
        <w:pStyle w:val="NormalnyWeb"/>
        <w:jc w:val="both"/>
        <w:rPr>
          <w:rFonts w:asciiTheme="minorHAnsi" w:hAnsiTheme="minorHAnsi"/>
          <w:b/>
          <w:sz w:val="22"/>
          <w:szCs w:val="22"/>
        </w:rPr>
      </w:pPr>
      <w:r w:rsidRPr="00D926EA">
        <w:rPr>
          <w:rFonts w:asciiTheme="minorHAnsi" w:hAnsiTheme="minorHAnsi"/>
          <w:b/>
          <w:sz w:val="22"/>
          <w:szCs w:val="22"/>
        </w:rPr>
        <w:t xml:space="preserve">16. </w:t>
      </w:r>
      <w:r>
        <w:rPr>
          <w:rFonts w:asciiTheme="minorHAnsi" w:hAnsiTheme="minorHAnsi"/>
          <w:b/>
          <w:sz w:val="22"/>
          <w:szCs w:val="22"/>
        </w:rPr>
        <w:t>Umowa.</w:t>
      </w:r>
    </w:p>
    <w:p w:rsidR="006D7702" w:rsidRDefault="00D926EA" w:rsidP="003205D6">
      <w:pPr>
        <w:pStyle w:val="NormalnyWeb"/>
        <w:jc w:val="both"/>
        <w:rPr>
          <w:rFonts w:asciiTheme="minorHAnsi" w:hAnsiTheme="minorHAnsi"/>
          <w:sz w:val="22"/>
          <w:szCs w:val="22"/>
        </w:rPr>
      </w:pPr>
      <w:r w:rsidRPr="00D926EA">
        <w:rPr>
          <w:rFonts w:asciiTheme="minorHAnsi" w:hAnsiTheme="minorHAnsi"/>
          <w:sz w:val="22"/>
          <w:szCs w:val="22"/>
        </w:rPr>
        <w:t>Z wykonawcą, który złoży najkorzystniejszą ofertę zostanie zawarta umowa, której wzór stanowi załącznik nr 1</w:t>
      </w:r>
      <w:r w:rsidR="003205D6">
        <w:rPr>
          <w:rFonts w:asciiTheme="minorHAnsi" w:hAnsiTheme="minorHAnsi"/>
          <w:sz w:val="22"/>
          <w:szCs w:val="22"/>
        </w:rPr>
        <w:t>0</w:t>
      </w:r>
      <w:r w:rsidRPr="00D926EA">
        <w:rPr>
          <w:rFonts w:asciiTheme="minorHAnsi" w:hAnsiTheme="minorHAnsi"/>
          <w:sz w:val="22"/>
          <w:szCs w:val="22"/>
        </w:rPr>
        <w:t xml:space="preserve"> do niniejszej specyfikacji.</w:t>
      </w:r>
    </w:p>
    <w:p w:rsidR="000C76BF" w:rsidRDefault="000C76BF" w:rsidP="003205D6">
      <w:pPr>
        <w:pStyle w:val="NormalnyWeb"/>
        <w:jc w:val="both"/>
        <w:rPr>
          <w:rFonts w:asciiTheme="minorHAnsi" w:hAnsiTheme="minorHAnsi"/>
          <w:sz w:val="22"/>
          <w:szCs w:val="22"/>
        </w:rPr>
      </w:pPr>
    </w:p>
    <w:p w:rsidR="00D926EA" w:rsidRPr="00D926EA" w:rsidRDefault="00D926EA" w:rsidP="00D926EA">
      <w:pPr>
        <w:pStyle w:val="NormalnyWeb"/>
        <w:jc w:val="both"/>
        <w:rPr>
          <w:rFonts w:asciiTheme="minorHAnsi" w:hAnsiTheme="minorHAnsi"/>
          <w:b/>
          <w:sz w:val="22"/>
          <w:szCs w:val="22"/>
        </w:rPr>
      </w:pPr>
      <w:r w:rsidRPr="00D926EA">
        <w:rPr>
          <w:rFonts w:asciiTheme="minorHAnsi" w:hAnsiTheme="minorHAnsi"/>
          <w:b/>
          <w:sz w:val="22"/>
          <w:szCs w:val="22"/>
        </w:rPr>
        <w:lastRenderedPageBreak/>
        <w:t xml:space="preserve">17. </w:t>
      </w:r>
      <w:r>
        <w:rPr>
          <w:rFonts w:asciiTheme="minorHAnsi" w:hAnsiTheme="minorHAnsi"/>
          <w:b/>
          <w:sz w:val="22"/>
          <w:szCs w:val="22"/>
        </w:rPr>
        <w:t>Pouczenie o środkach ochrony prawnej przysługujących wykonawcy w toku postepowania o udzielenie zamówienia.</w:t>
      </w:r>
    </w:p>
    <w:p w:rsidR="00D926EA" w:rsidRPr="00893D65" w:rsidRDefault="00D926EA" w:rsidP="00143CCA">
      <w:pPr>
        <w:pStyle w:val="NormalnyWeb"/>
        <w:jc w:val="both"/>
        <w:rPr>
          <w:rFonts w:asciiTheme="minorHAnsi" w:hAnsiTheme="minorHAnsi"/>
          <w:sz w:val="22"/>
          <w:szCs w:val="22"/>
        </w:rPr>
      </w:pPr>
      <w:r>
        <w:rPr>
          <w:rFonts w:asciiTheme="minorHAnsi" w:hAnsiTheme="minorHAnsi"/>
          <w:sz w:val="22"/>
          <w:szCs w:val="22"/>
        </w:rPr>
        <w:t xml:space="preserve">17.1. </w:t>
      </w:r>
      <w:r w:rsidR="00143CCA">
        <w:rPr>
          <w:rFonts w:asciiTheme="minorHAnsi" w:hAnsiTheme="minorHAnsi"/>
          <w:sz w:val="22"/>
          <w:szCs w:val="22"/>
        </w:rPr>
        <w:t>Środki ochrony prawnej określone w ustawie Pzp przysługują wykonawcy, uczestnikowi konkursu, a także innemu podmiotowi, jeżeli ma lub miał interes w uzyskaniu danego zamówienia oraz poniósł lub może ponieść szkodę w wyniku naruszenia przez zamawiającego przepisów ustawy Pzp.</w:t>
      </w:r>
    </w:p>
    <w:p w:rsidR="00143CCA" w:rsidRPr="00893D65" w:rsidRDefault="00D926EA" w:rsidP="00143CCA">
      <w:pPr>
        <w:pStyle w:val="NormalnyWeb"/>
        <w:jc w:val="both"/>
        <w:rPr>
          <w:rFonts w:asciiTheme="minorHAnsi" w:hAnsiTheme="minorHAnsi"/>
          <w:sz w:val="22"/>
          <w:szCs w:val="22"/>
        </w:rPr>
      </w:pPr>
      <w:r>
        <w:rPr>
          <w:rFonts w:asciiTheme="minorHAnsi" w:hAnsiTheme="minorHAnsi"/>
          <w:sz w:val="22"/>
          <w:szCs w:val="22"/>
        </w:rPr>
        <w:t xml:space="preserve">17.2. </w:t>
      </w:r>
      <w:r w:rsidR="00143CCA">
        <w:rPr>
          <w:rFonts w:asciiTheme="minorHAnsi" w:hAnsiTheme="minorHAnsi"/>
          <w:sz w:val="22"/>
          <w:szCs w:val="22"/>
        </w:rPr>
        <w:t xml:space="preserve">Środki ochrony prawnej wobec ogłoszenia o zamówieniu oraz specyfikacji istotnych warunków zamówienia przysługują również organizacjom wpisanym na listę, o której mowa w art. 154 pkt 5 ustawy </w:t>
      </w:r>
      <w:r w:rsidR="003664D0">
        <w:rPr>
          <w:rFonts w:asciiTheme="minorHAnsi" w:hAnsiTheme="minorHAnsi"/>
          <w:sz w:val="22"/>
          <w:szCs w:val="22"/>
        </w:rPr>
        <w:t>P</w:t>
      </w:r>
      <w:r w:rsidR="00143CCA">
        <w:rPr>
          <w:rFonts w:asciiTheme="minorHAnsi" w:hAnsiTheme="minorHAnsi"/>
          <w:sz w:val="22"/>
          <w:szCs w:val="22"/>
        </w:rPr>
        <w:t>zp.</w:t>
      </w:r>
    </w:p>
    <w:p w:rsidR="00D926EA" w:rsidRPr="00893D65" w:rsidRDefault="00D926EA" w:rsidP="00D926EA">
      <w:pPr>
        <w:pStyle w:val="NormalnyWeb"/>
        <w:jc w:val="both"/>
        <w:rPr>
          <w:rFonts w:asciiTheme="minorHAnsi" w:hAnsiTheme="minorHAnsi"/>
          <w:sz w:val="22"/>
          <w:szCs w:val="22"/>
        </w:rPr>
      </w:pPr>
      <w:r>
        <w:rPr>
          <w:rFonts w:asciiTheme="minorHAnsi" w:hAnsiTheme="minorHAnsi"/>
          <w:sz w:val="22"/>
          <w:szCs w:val="22"/>
        </w:rPr>
        <w:t xml:space="preserve">17.3. </w:t>
      </w:r>
      <w:r w:rsidR="003664D0">
        <w:rPr>
          <w:rFonts w:asciiTheme="minorHAnsi" w:hAnsiTheme="minorHAnsi"/>
          <w:sz w:val="22"/>
          <w:szCs w:val="22"/>
        </w:rPr>
        <w:t>Odwołanie przysługuje wyłącznie od niezgodnej z przepisami ustawy czynności zamawiającego podjętej w postępowaniu o udzielenie zamówienia lub zaniechania czynności, do której zamawiający jest zobowiązany na podstawie ustawy.</w:t>
      </w:r>
    </w:p>
    <w:p w:rsidR="00D926EA" w:rsidRDefault="00D926EA" w:rsidP="00D926EA">
      <w:pPr>
        <w:pStyle w:val="NormalnyWeb"/>
        <w:jc w:val="both"/>
        <w:rPr>
          <w:rFonts w:asciiTheme="minorHAnsi" w:hAnsiTheme="minorHAnsi"/>
          <w:sz w:val="22"/>
          <w:szCs w:val="22"/>
        </w:rPr>
      </w:pPr>
      <w:r>
        <w:rPr>
          <w:rFonts w:asciiTheme="minorHAnsi" w:hAnsiTheme="minorHAnsi"/>
          <w:sz w:val="22"/>
          <w:szCs w:val="22"/>
        </w:rPr>
        <w:t xml:space="preserve">17.4. </w:t>
      </w:r>
      <w:r w:rsidR="003664D0">
        <w:rPr>
          <w:rFonts w:asciiTheme="minorHAnsi" w:hAnsiTheme="minorHAnsi"/>
          <w:sz w:val="22"/>
          <w:szCs w:val="22"/>
        </w:rPr>
        <w:t>Ponieważ wartość niniejszego zamówienia jest mniejsza niż kwoty określone w przepisach wydanych na podstawie art. 11 ust. 8 ustawy Pzp, odwołanie przysługuje wobec czynności:</w:t>
      </w:r>
    </w:p>
    <w:p w:rsidR="003664D0" w:rsidRDefault="003664D0" w:rsidP="003664D0">
      <w:pPr>
        <w:pStyle w:val="NormalnyWeb"/>
        <w:numPr>
          <w:ilvl w:val="0"/>
          <w:numId w:val="30"/>
        </w:numPr>
        <w:jc w:val="both"/>
        <w:rPr>
          <w:rFonts w:asciiTheme="minorHAnsi" w:hAnsiTheme="minorHAnsi"/>
          <w:sz w:val="22"/>
          <w:szCs w:val="22"/>
        </w:rPr>
      </w:pPr>
      <w:r>
        <w:rPr>
          <w:rFonts w:asciiTheme="minorHAnsi" w:hAnsiTheme="minorHAnsi"/>
          <w:sz w:val="22"/>
          <w:szCs w:val="22"/>
        </w:rPr>
        <w:t xml:space="preserve">określenia warunków udziału w postepowaniu; </w:t>
      </w:r>
    </w:p>
    <w:p w:rsidR="003664D0" w:rsidRDefault="003664D0" w:rsidP="003664D0">
      <w:pPr>
        <w:pStyle w:val="NormalnyWeb"/>
        <w:numPr>
          <w:ilvl w:val="0"/>
          <w:numId w:val="30"/>
        </w:numPr>
        <w:jc w:val="both"/>
        <w:rPr>
          <w:rFonts w:asciiTheme="minorHAnsi" w:hAnsiTheme="minorHAnsi"/>
          <w:sz w:val="22"/>
          <w:szCs w:val="22"/>
        </w:rPr>
      </w:pPr>
      <w:r>
        <w:rPr>
          <w:rFonts w:asciiTheme="minorHAnsi" w:hAnsiTheme="minorHAnsi"/>
          <w:sz w:val="22"/>
          <w:szCs w:val="22"/>
        </w:rPr>
        <w:t>wykluczenia z postępowania o udzielenie zamówienia;</w:t>
      </w:r>
    </w:p>
    <w:p w:rsidR="003664D0" w:rsidRDefault="003664D0" w:rsidP="003664D0">
      <w:pPr>
        <w:pStyle w:val="NormalnyWeb"/>
        <w:numPr>
          <w:ilvl w:val="0"/>
          <w:numId w:val="30"/>
        </w:numPr>
        <w:jc w:val="both"/>
        <w:rPr>
          <w:rFonts w:asciiTheme="minorHAnsi" w:hAnsiTheme="minorHAnsi"/>
          <w:sz w:val="22"/>
          <w:szCs w:val="22"/>
        </w:rPr>
      </w:pPr>
      <w:r>
        <w:rPr>
          <w:rFonts w:asciiTheme="minorHAnsi" w:hAnsiTheme="minorHAnsi"/>
          <w:sz w:val="22"/>
          <w:szCs w:val="22"/>
        </w:rPr>
        <w:t>odrzucenia oferty;</w:t>
      </w:r>
    </w:p>
    <w:p w:rsidR="003664D0" w:rsidRDefault="003664D0" w:rsidP="003664D0">
      <w:pPr>
        <w:pStyle w:val="NormalnyWeb"/>
        <w:numPr>
          <w:ilvl w:val="0"/>
          <w:numId w:val="30"/>
        </w:numPr>
        <w:jc w:val="both"/>
        <w:rPr>
          <w:rFonts w:asciiTheme="minorHAnsi" w:hAnsiTheme="minorHAnsi"/>
          <w:sz w:val="22"/>
          <w:szCs w:val="22"/>
        </w:rPr>
      </w:pPr>
      <w:r>
        <w:rPr>
          <w:rFonts w:asciiTheme="minorHAnsi" w:hAnsiTheme="minorHAnsi"/>
          <w:sz w:val="22"/>
          <w:szCs w:val="22"/>
        </w:rPr>
        <w:t>opisu przedmiotu zamówienia;</w:t>
      </w:r>
    </w:p>
    <w:p w:rsidR="003664D0" w:rsidRDefault="003664D0" w:rsidP="003664D0">
      <w:pPr>
        <w:pStyle w:val="NormalnyWeb"/>
        <w:numPr>
          <w:ilvl w:val="0"/>
          <w:numId w:val="30"/>
        </w:numPr>
        <w:jc w:val="both"/>
        <w:rPr>
          <w:rFonts w:asciiTheme="minorHAnsi" w:hAnsiTheme="minorHAnsi"/>
          <w:sz w:val="22"/>
          <w:szCs w:val="22"/>
        </w:rPr>
      </w:pPr>
      <w:r>
        <w:rPr>
          <w:rFonts w:asciiTheme="minorHAnsi" w:hAnsiTheme="minorHAnsi"/>
          <w:sz w:val="22"/>
          <w:szCs w:val="22"/>
        </w:rPr>
        <w:t>wyboru najkorzystniejszej oferty.</w:t>
      </w:r>
    </w:p>
    <w:p w:rsidR="003664D0" w:rsidRDefault="003664D0" w:rsidP="003664D0">
      <w:pPr>
        <w:pStyle w:val="NormalnyWeb"/>
        <w:jc w:val="both"/>
        <w:rPr>
          <w:rFonts w:asciiTheme="minorHAnsi" w:hAnsiTheme="minorHAnsi"/>
          <w:sz w:val="22"/>
          <w:szCs w:val="22"/>
        </w:rPr>
      </w:pPr>
      <w:r>
        <w:rPr>
          <w:rFonts w:asciiTheme="minorHAnsi" w:hAnsiTheme="minorHAnsi"/>
          <w:sz w:val="22"/>
          <w:szCs w:val="22"/>
        </w:rPr>
        <w:t>17.5. Odwołanie wnosi się do Prezesa Izby w formie pisemnej w postaci papierowej albo w postaci elektronicznej, opatrzone odpowiednio własnoręcznym podpisem albo kwalifikowanym podpisem elektronicznym.</w:t>
      </w:r>
    </w:p>
    <w:p w:rsidR="003664D0" w:rsidRDefault="003664D0" w:rsidP="003664D0">
      <w:pPr>
        <w:pStyle w:val="NormalnyWeb"/>
        <w:jc w:val="both"/>
        <w:rPr>
          <w:rFonts w:asciiTheme="minorHAnsi" w:hAnsiTheme="minorHAnsi"/>
          <w:sz w:val="22"/>
          <w:szCs w:val="22"/>
        </w:rPr>
      </w:pPr>
      <w:r>
        <w:rPr>
          <w:rFonts w:asciiTheme="minorHAnsi" w:hAnsiTheme="minorHAnsi"/>
          <w:sz w:val="22"/>
          <w:szCs w:val="22"/>
        </w:rPr>
        <w:t xml:space="preserve">17.6. Odwołujący się przesyła kopię odwołania zamawiającemu przed upływem terminu do wniesienia odwołania w taki sposób, aby mógł on zapoznać się z jego treścią przed upływem tego terminu. Domniemywa się, iż zamawiający mógł się zapoznać z treścią odwołania przed upływem terminu do jego wniesienia, jeżeli </w:t>
      </w:r>
      <w:r w:rsidR="006D7702">
        <w:rPr>
          <w:rFonts w:asciiTheme="minorHAnsi" w:hAnsiTheme="minorHAnsi"/>
          <w:sz w:val="22"/>
          <w:szCs w:val="22"/>
        </w:rPr>
        <w:t>przesłanie jego kopii nastąpiło przed upływem terminu do jego wniesienia przy użyciu środków komunikacji elektronicznej.</w:t>
      </w:r>
    </w:p>
    <w:p w:rsidR="006D7702" w:rsidRDefault="006D7702" w:rsidP="003664D0">
      <w:pPr>
        <w:pStyle w:val="NormalnyWeb"/>
        <w:jc w:val="both"/>
        <w:rPr>
          <w:rFonts w:asciiTheme="minorHAnsi" w:hAnsiTheme="minorHAnsi"/>
          <w:sz w:val="22"/>
          <w:szCs w:val="22"/>
        </w:rPr>
      </w:pPr>
      <w:r>
        <w:rPr>
          <w:rFonts w:asciiTheme="minorHAnsi" w:hAnsiTheme="minorHAnsi"/>
          <w:sz w:val="22"/>
          <w:szCs w:val="22"/>
        </w:rPr>
        <w:t>17.7. Terminy wniesienia odwołania określono w art. 182 Pzp.</w:t>
      </w:r>
    </w:p>
    <w:p w:rsidR="006D7702" w:rsidRPr="00893D65" w:rsidRDefault="006D7702" w:rsidP="003664D0">
      <w:pPr>
        <w:pStyle w:val="NormalnyWeb"/>
        <w:jc w:val="both"/>
        <w:rPr>
          <w:rFonts w:asciiTheme="minorHAnsi" w:hAnsiTheme="minorHAnsi"/>
          <w:sz w:val="22"/>
          <w:szCs w:val="22"/>
        </w:rPr>
      </w:pPr>
      <w:r>
        <w:rPr>
          <w:rFonts w:asciiTheme="minorHAnsi" w:hAnsiTheme="minorHAnsi"/>
          <w:sz w:val="22"/>
          <w:szCs w:val="22"/>
        </w:rPr>
        <w:t xml:space="preserve">17.8. </w:t>
      </w:r>
      <w:r w:rsidR="003205D6">
        <w:rPr>
          <w:rFonts w:asciiTheme="minorHAnsi" w:hAnsiTheme="minorHAnsi"/>
          <w:sz w:val="22"/>
          <w:szCs w:val="22"/>
        </w:rPr>
        <w:t>S</w:t>
      </w:r>
      <w:r>
        <w:rPr>
          <w:rFonts w:asciiTheme="minorHAnsi" w:hAnsiTheme="minorHAnsi"/>
          <w:sz w:val="22"/>
          <w:szCs w:val="22"/>
        </w:rPr>
        <w:t>zczegóły dotyczące procedury odwoławczej zawarte są w ustawie Pzp od art. 179</w:t>
      </w:r>
      <w:r w:rsidR="003205D6">
        <w:rPr>
          <w:rFonts w:asciiTheme="minorHAnsi" w:hAnsiTheme="minorHAnsi"/>
          <w:sz w:val="22"/>
          <w:szCs w:val="22"/>
        </w:rPr>
        <w:t xml:space="preserve"> do art. 198g</w:t>
      </w:r>
      <w:r>
        <w:rPr>
          <w:rFonts w:asciiTheme="minorHAnsi" w:hAnsiTheme="minorHAnsi"/>
          <w:sz w:val="22"/>
          <w:szCs w:val="22"/>
        </w:rPr>
        <w:t>. Wykonawca może pozyskać dodatkowe informacje w tym względzie ze strony internetowej Urzędu Zamówień Publicznych: www.uzp.gov.pl.</w:t>
      </w:r>
    </w:p>
    <w:p w:rsidR="00243D06" w:rsidRDefault="00D926EA" w:rsidP="00D926EA">
      <w:pPr>
        <w:pStyle w:val="NormalnyWeb"/>
        <w:jc w:val="both"/>
        <w:rPr>
          <w:rFonts w:asciiTheme="minorHAnsi" w:hAnsiTheme="minorHAnsi"/>
          <w:b/>
          <w:sz w:val="22"/>
          <w:szCs w:val="22"/>
        </w:rPr>
      </w:pPr>
      <w:r w:rsidRPr="00D926EA">
        <w:rPr>
          <w:rFonts w:asciiTheme="minorHAnsi" w:hAnsiTheme="minorHAnsi"/>
          <w:b/>
          <w:sz w:val="22"/>
          <w:szCs w:val="22"/>
        </w:rPr>
        <w:t xml:space="preserve">18. </w:t>
      </w:r>
      <w:r w:rsidR="007F06DD" w:rsidRPr="0014391B">
        <w:rPr>
          <w:rFonts w:asciiTheme="minorHAnsi" w:hAnsiTheme="minorHAnsi"/>
          <w:b/>
          <w:sz w:val="22"/>
          <w:szCs w:val="22"/>
        </w:rPr>
        <w:t xml:space="preserve">Umowy o podwykonawstwo. </w:t>
      </w:r>
    </w:p>
    <w:p w:rsidR="0014391B" w:rsidRDefault="007F06DD" w:rsidP="0014391B">
      <w:pPr>
        <w:pStyle w:val="NormalnyWeb"/>
        <w:jc w:val="both"/>
        <w:rPr>
          <w:rFonts w:asciiTheme="minorHAnsi" w:hAnsiTheme="minorHAnsi"/>
          <w:sz w:val="22"/>
          <w:szCs w:val="22"/>
        </w:rPr>
      </w:pPr>
      <w:r>
        <w:rPr>
          <w:rFonts w:asciiTheme="minorHAnsi" w:hAnsiTheme="minorHAnsi"/>
          <w:sz w:val="22"/>
          <w:szCs w:val="22"/>
        </w:rPr>
        <w:t>18</w:t>
      </w:r>
      <w:r w:rsidR="0014391B">
        <w:rPr>
          <w:rFonts w:asciiTheme="minorHAnsi" w:hAnsiTheme="minorHAnsi"/>
          <w:sz w:val="22"/>
          <w:szCs w:val="22"/>
        </w:rPr>
        <w:t xml:space="preserve">.1. </w:t>
      </w:r>
      <w:r w:rsidR="0014391B" w:rsidRPr="00893D65">
        <w:rPr>
          <w:rFonts w:asciiTheme="minorHAnsi" w:hAnsiTheme="minorHAnsi"/>
          <w:sz w:val="22"/>
          <w:szCs w:val="22"/>
        </w:rPr>
        <w:t xml:space="preserve">Zamawiający nie nakłada obowiązku osobistego wykonania kluczowych części zamówienia przez wykonawcę </w:t>
      </w:r>
    </w:p>
    <w:p w:rsidR="0014391B" w:rsidRPr="00893D65" w:rsidRDefault="007F06DD" w:rsidP="0014391B">
      <w:pPr>
        <w:pStyle w:val="NormalnyWeb"/>
        <w:jc w:val="both"/>
        <w:rPr>
          <w:rFonts w:asciiTheme="minorHAnsi" w:hAnsiTheme="minorHAnsi"/>
          <w:sz w:val="22"/>
          <w:szCs w:val="22"/>
        </w:rPr>
      </w:pPr>
      <w:r>
        <w:rPr>
          <w:rFonts w:asciiTheme="minorHAnsi" w:hAnsiTheme="minorHAnsi"/>
          <w:sz w:val="22"/>
          <w:szCs w:val="22"/>
        </w:rPr>
        <w:t>18</w:t>
      </w:r>
      <w:r w:rsidR="0014391B">
        <w:rPr>
          <w:rFonts w:asciiTheme="minorHAnsi" w:hAnsiTheme="minorHAnsi"/>
          <w:sz w:val="22"/>
          <w:szCs w:val="22"/>
        </w:rPr>
        <w:t xml:space="preserve">.2. </w:t>
      </w:r>
      <w:r w:rsidR="0014391B" w:rsidRPr="00893D65">
        <w:rPr>
          <w:rFonts w:asciiTheme="minorHAnsi" w:hAnsiTheme="minorHAnsi"/>
          <w:sz w:val="22"/>
          <w:szCs w:val="22"/>
        </w:rPr>
        <w:t xml:space="preserve">Wymagania dotyczące umowy o podwykonawstwo, której przedmiotem są roboty budowlane, </w:t>
      </w:r>
      <w:r w:rsidR="0014391B">
        <w:rPr>
          <w:rFonts w:asciiTheme="minorHAnsi" w:hAnsiTheme="minorHAnsi"/>
          <w:sz w:val="22"/>
          <w:szCs w:val="22"/>
        </w:rPr>
        <w:t xml:space="preserve">                  </w:t>
      </w:r>
      <w:r w:rsidR="0014391B" w:rsidRPr="00893D65">
        <w:rPr>
          <w:rFonts w:asciiTheme="minorHAnsi" w:hAnsiTheme="minorHAnsi"/>
          <w:sz w:val="22"/>
          <w:szCs w:val="22"/>
        </w:rPr>
        <w:t xml:space="preserve">a których niespełnienie spowoduje zgłoszenie przez zamawiającego odpowiednio zastrzeżeń lub sprzeciwu, są zgodne z wymogami Prawo zamówień publicznych oraz wskazane w § 3 i § </w:t>
      </w:r>
      <w:r w:rsidR="003205D6">
        <w:rPr>
          <w:rFonts w:asciiTheme="minorHAnsi" w:hAnsiTheme="minorHAnsi"/>
          <w:sz w:val="22"/>
          <w:szCs w:val="22"/>
        </w:rPr>
        <w:t>4</w:t>
      </w:r>
      <w:r w:rsidR="0014391B" w:rsidRPr="00893D65">
        <w:rPr>
          <w:rFonts w:asciiTheme="minorHAnsi" w:hAnsiTheme="minorHAnsi"/>
          <w:sz w:val="22"/>
          <w:szCs w:val="22"/>
        </w:rPr>
        <w:t xml:space="preserve"> wzoru umowy.</w:t>
      </w:r>
    </w:p>
    <w:p w:rsidR="0014391B" w:rsidRDefault="007F06DD" w:rsidP="0015244C">
      <w:pPr>
        <w:pStyle w:val="NormalnyWeb"/>
        <w:jc w:val="both"/>
        <w:rPr>
          <w:rFonts w:asciiTheme="minorHAnsi" w:hAnsiTheme="minorHAnsi"/>
          <w:sz w:val="22"/>
          <w:szCs w:val="22"/>
        </w:rPr>
      </w:pPr>
      <w:r>
        <w:rPr>
          <w:rFonts w:asciiTheme="minorHAnsi" w:hAnsiTheme="minorHAnsi"/>
          <w:sz w:val="22"/>
          <w:szCs w:val="22"/>
        </w:rPr>
        <w:lastRenderedPageBreak/>
        <w:t>18</w:t>
      </w:r>
      <w:r w:rsidR="0014391B">
        <w:rPr>
          <w:rFonts w:asciiTheme="minorHAnsi" w:hAnsiTheme="minorHAnsi"/>
          <w:sz w:val="22"/>
          <w:szCs w:val="22"/>
        </w:rPr>
        <w:t xml:space="preserve">.3. </w:t>
      </w:r>
      <w:r w:rsidR="0014391B" w:rsidRPr="0014391B">
        <w:rPr>
          <w:rFonts w:asciiTheme="minorHAnsi" w:hAnsiTheme="minorHAnsi"/>
          <w:sz w:val="22"/>
          <w:szCs w:val="22"/>
        </w:rPr>
        <w:t>Umowy o podwykonawstwo, których przedmiotem są dostawy lub usługi nie podlegają</w:t>
      </w:r>
      <w:r w:rsidR="0014391B" w:rsidRPr="00893D65">
        <w:rPr>
          <w:rFonts w:asciiTheme="minorHAnsi" w:hAnsiTheme="minorHAnsi"/>
          <w:sz w:val="22"/>
          <w:szCs w:val="22"/>
        </w:rPr>
        <w:t xml:space="preserve"> obowiązkowi przedkładania zamawiającemu, jeżeli ich wartość jest mniejsza niż 10 000 zł brutto bez względu na przedmiot tych dostaw lub usług.</w:t>
      </w:r>
    </w:p>
    <w:p w:rsidR="007F06DD" w:rsidRPr="007F06DD" w:rsidRDefault="0015244C" w:rsidP="0014391B">
      <w:pPr>
        <w:pStyle w:val="NormalnyWeb"/>
        <w:jc w:val="both"/>
        <w:rPr>
          <w:rFonts w:asciiTheme="minorHAnsi" w:hAnsiTheme="minorHAnsi"/>
          <w:b/>
          <w:sz w:val="22"/>
          <w:szCs w:val="22"/>
        </w:rPr>
      </w:pPr>
      <w:r>
        <w:rPr>
          <w:rFonts w:asciiTheme="minorHAnsi" w:hAnsiTheme="minorHAnsi"/>
          <w:b/>
          <w:sz w:val="22"/>
          <w:szCs w:val="22"/>
        </w:rPr>
        <w:t>19</w:t>
      </w:r>
      <w:r w:rsidR="007F06DD" w:rsidRPr="0014391B">
        <w:rPr>
          <w:rFonts w:asciiTheme="minorHAnsi" w:hAnsiTheme="minorHAnsi"/>
          <w:b/>
          <w:sz w:val="22"/>
          <w:szCs w:val="22"/>
        </w:rPr>
        <w:t xml:space="preserve">. </w:t>
      </w:r>
      <w:r w:rsidR="007F06DD">
        <w:rPr>
          <w:rFonts w:asciiTheme="minorHAnsi" w:hAnsiTheme="minorHAnsi"/>
          <w:b/>
          <w:sz w:val="22"/>
          <w:szCs w:val="22"/>
        </w:rPr>
        <w:t>Pozostałe postanowienia</w:t>
      </w:r>
    </w:p>
    <w:p w:rsidR="007F06DD" w:rsidRDefault="007F06DD" w:rsidP="007F06DD">
      <w:pPr>
        <w:pStyle w:val="NormalnyWeb"/>
        <w:numPr>
          <w:ilvl w:val="0"/>
          <w:numId w:val="25"/>
        </w:numPr>
        <w:jc w:val="both"/>
        <w:rPr>
          <w:rFonts w:asciiTheme="minorHAnsi" w:hAnsiTheme="minorHAnsi"/>
          <w:sz w:val="22"/>
          <w:szCs w:val="22"/>
        </w:rPr>
      </w:pPr>
      <w:r w:rsidRPr="007F06DD">
        <w:rPr>
          <w:rFonts w:asciiTheme="minorHAnsi" w:hAnsiTheme="minorHAnsi"/>
          <w:sz w:val="22"/>
          <w:szCs w:val="22"/>
        </w:rPr>
        <w:t>Zamawiający nie dopuszcza składania ofert częściowych.</w:t>
      </w:r>
    </w:p>
    <w:p w:rsidR="007F06DD" w:rsidRPr="007F06DD" w:rsidRDefault="007F06DD" w:rsidP="007F06DD">
      <w:pPr>
        <w:pStyle w:val="NormalnyWeb"/>
        <w:numPr>
          <w:ilvl w:val="0"/>
          <w:numId w:val="25"/>
        </w:numPr>
        <w:jc w:val="both"/>
        <w:rPr>
          <w:rFonts w:asciiTheme="minorHAnsi" w:hAnsiTheme="minorHAnsi"/>
          <w:sz w:val="22"/>
          <w:szCs w:val="22"/>
        </w:rPr>
      </w:pPr>
      <w:r>
        <w:rPr>
          <w:rFonts w:asciiTheme="minorHAnsi" w:hAnsiTheme="minorHAnsi"/>
          <w:sz w:val="22"/>
          <w:szCs w:val="22"/>
        </w:rPr>
        <w:t>Zamawiający nie przewiduje zawarcia umowy ramowej</w:t>
      </w:r>
    </w:p>
    <w:p w:rsidR="007F06DD" w:rsidRPr="007F06DD" w:rsidRDefault="007F06DD" w:rsidP="007F06DD">
      <w:pPr>
        <w:pStyle w:val="NormalnyWeb"/>
        <w:numPr>
          <w:ilvl w:val="0"/>
          <w:numId w:val="25"/>
        </w:numPr>
        <w:jc w:val="both"/>
        <w:rPr>
          <w:rFonts w:asciiTheme="minorHAnsi" w:hAnsiTheme="minorHAnsi"/>
          <w:sz w:val="22"/>
          <w:szCs w:val="22"/>
        </w:rPr>
      </w:pPr>
      <w:r w:rsidRPr="007F06DD">
        <w:rPr>
          <w:rFonts w:asciiTheme="minorHAnsi" w:hAnsiTheme="minorHAnsi"/>
          <w:sz w:val="22"/>
          <w:szCs w:val="22"/>
        </w:rPr>
        <w:t xml:space="preserve">Zamawiający nie przewiduje udzielenia zamówienia, o którym mowa w </w:t>
      </w:r>
      <w:r w:rsidR="003205D6">
        <w:rPr>
          <w:rFonts w:asciiTheme="minorHAnsi" w:hAnsiTheme="minorHAnsi"/>
          <w:sz w:val="22"/>
          <w:szCs w:val="22"/>
        </w:rPr>
        <w:t>art</w:t>
      </w:r>
      <w:r w:rsidRPr="007F06DD">
        <w:rPr>
          <w:rFonts w:asciiTheme="minorHAnsi" w:hAnsiTheme="minorHAnsi"/>
          <w:sz w:val="22"/>
          <w:szCs w:val="22"/>
        </w:rPr>
        <w:t>. 67 ust. 1 pkt 6 Pzp, czyli tzw. zamówienia „uzupełniającego”.</w:t>
      </w:r>
    </w:p>
    <w:p w:rsidR="007F06DD" w:rsidRPr="007F06DD" w:rsidRDefault="007F06DD" w:rsidP="007F06DD">
      <w:pPr>
        <w:pStyle w:val="NormalnyWeb"/>
        <w:numPr>
          <w:ilvl w:val="0"/>
          <w:numId w:val="25"/>
        </w:numPr>
        <w:jc w:val="both"/>
        <w:rPr>
          <w:rFonts w:asciiTheme="minorHAnsi" w:hAnsiTheme="minorHAnsi"/>
          <w:sz w:val="22"/>
          <w:szCs w:val="22"/>
        </w:rPr>
      </w:pPr>
      <w:r w:rsidRPr="007F06DD">
        <w:rPr>
          <w:rFonts w:asciiTheme="minorHAnsi" w:hAnsiTheme="minorHAnsi"/>
          <w:sz w:val="22"/>
          <w:szCs w:val="22"/>
        </w:rPr>
        <w:t>Zamawiający nie dopuszcza składania ofert wariantowych.</w:t>
      </w:r>
    </w:p>
    <w:p w:rsidR="007F06DD" w:rsidRDefault="007F06DD" w:rsidP="007F06DD">
      <w:pPr>
        <w:pStyle w:val="NormalnyWeb"/>
        <w:numPr>
          <w:ilvl w:val="0"/>
          <w:numId w:val="25"/>
        </w:numPr>
        <w:jc w:val="both"/>
        <w:rPr>
          <w:rFonts w:asciiTheme="minorHAnsi" w:hAnsiTheme="minorHAnsi"/>
          <w:sz w:val="22"/>
          <w:szCs w:val="22"/>
        </w:rPr>
      </w:pPr>
      <w:r w:rsidRPr="007F06DD">
        <w:rPr>
          <w:rFonts w:asciiTheme="minorHAnsi" w:hAnsiTheme="minorHAnsi"/>
          <w:sz w:val="22"/>
          <w:szCs w:val="22"/>
        </w:rPr>
        <w:t xml:space="preserve">Rozliczenia pomiędzy zamawiającym a przyszłymi wykonawcami zamówienia odbywać się będą </w:t>
      </w:r>
      <w:r w:rsidRPr="00893D65">
        <w:rPr>
          <w:rFonts w:asciiTheme="minorHAnsi" w:hAnsiTheme="minorHAnsi"/>
          <w:sz w:val="22"/>
          <w:szCs w:val="22"/>
        </w:rPr>
        <w:t>w złotych polskich. Zamawiający nie przewiduje rozliczeń w walutach obcych.</w:t>
      </w:r>
    </w:p>
    <w:p w:rsidR="007F06DD" w:rsidRDefault="007F06DD" w:rsidP="007F06DD">
      <w:pPr>
        <w:pStyle w:val="NormalnyWeb"/>
        <w:numPr>
          <w:ilvl w:val="0"/>
          <w:numId w:val="25"/>
        </w:numPr>
        <w:jc w:val="both"/>
        <w:rPr>
          <w:rFonts w:asciiTheme="minorHAnsi" w:hAnsiTheme="minorHAnsi"/>
          <w:sz w:val="22"/>
          <w:szCs w:val="22"/>
        </w:rPr>
      </w:pPr>
      <w:r w:rsidRPr="007F06DD">
        <w:rPr>
          <w:rFonts w:asciiTheme="minorHAnsi" w:hAnsiTheme="minorHAnsi"/>
          <w:sz w:val="22"/>
          <w:szCs w:val="22"/>
        </w:rPr>
        <w:t>Zamawiający nie przewiduje aukcji elektronicznej.</w:t>
      </w:r>
    </w:p>
    <w:p w:rsidR="007F06DD" w:rsidRPr="007F06DD" w:rsidRDefault="007F06DD" w:rsidP="007F06DD">
      <w:pPr>
        <w:pStyle w:val="NormalnyWeb"/>
        <w:numPr>
          <w:ilvl w:val="0"/>
          <w:numId w:val="25"/>
        </w:numPr>
        <w:jc w:val="both"/>
        <w:rPr>
          <w:rFonts w:asciiTheme="minorHAnsi" w:hAnsiTheme="minorHAnsi"/>
          <w:sz w:val="22"/>
          <w:szCs w:val="22"/>
        </w:rPr>
      </w:pPr>
      <w:r w:rsidRPr="007F06DD">
        <w:rPr>
          <w:rFonts w:asciiTheme="minorHAnsi" w:hAnsiTheme="minorHAnsi"/>
          <w:sz w:val="22"/>
          <w:szCs w:val="22"/>
        </w:rPr>
        <w:t xml:space="preserve">Zamawiający nie określa w opisie przedmiotu zamówienia wymagań związanych z realizacją zamówienia, o których mowa w </w:t>
      </w:r>
      <w:r w:rsidR="003205D6">
        <w:rPr>
          <w:rFonts w:asciiTheme="minorHAnsi" w:hAnsiTheme="minorHAnsi"/>
          <w:sz w:val="22"/>
          <w:szCs w:val="22"/>
        </w:rPr>
        <w:t>art</w:t>
      </w:r>
      <w:r w:rsidRPr="007F06DD">
        <w:rPr>
          <w:rFonts w:asciiTheme="minorHAnsi" w:hAnsiTheme="minorHAnsi"/>
          <w:sz w:val="22"/>
          <w:szCs w:val="22"/>
        </w:rPr>
        <w:t>.29 ust. 4 ustawy Prawo zamówień publicznych.</w:t>
      </w:r>
    </w:p>
    <w:p w:rsidR="0014391B" w:rsidRPr="00F9297A" w:rsidRDefault="003205D6" w:rsidP="0014391B">
      <w:pPr>
        <w:pStyle w:val="NormalnyWeb"/>
        <w:jc w:val="both"/>
        <w:rPr>
          <w:rFonts w:asciiTheme="minorHAnsi" w:hAnsiTheme="minorHAnsi"/>
          <w:b/>
          <w:sz w:val="22"/>
          <w:szCs w:val="22"/>
        </w:rPr>
      </w:pPr>
      <w:r w:rsidRPr="00F9297A">
        <w:rPr>
          <w:rFonts w:asciiTheme="minorHAnsi" w:hAnsiTheme="minorHAnsi"/>
          <w:b/>
          <w:sz w:val="22"/>
          <w:szCs w:val="22"/>
        </w:rPr>
        <w:t>2</w:t>
      </w:r>
      <w:r w:rsidR="0015244C">
        <w:rPr>
          <w:rFonts w:asciiTheme="minorHAnsi" w:hAnsiTheme="minorHAnsi"/>
          <w:b/>
          <w:sz w:val="22"/>
          <w:szCs w:val="22"/>
        </w:rPr>
        <w:t>0</w:t>
      </w:r>
      <w:r w:rsidRPr="00F9297A">
        <w:rPr>
          <w:rFonts w:asciiTheme="minorHAnsi" w:hAnsiTheme="minorHAnsi"/>
          <w:b/>
          <w:sz w:val="22"/>
          <w:szCs w:val="22"/>
        </w:rPr>
        <w:t>. Informacja o ochronie danych osobowych</w:t>
      </w:r>
    </w:p>
    <w:p w:rsidR="00F9297A" w:rsidRDefault="00F9297A" w:rsidP="00F9297A">
      <w:pPr>
        <w:pStyle w:val="NormalnyWeb"/>
        <w:spacing w:before="0" w:beforeAutospacing="0" w:after="120" w:afterAutospacing="0"/>
        <w:jc w:val="both"/>
        <w:rPr>
          <w:rFonts w:asciiTheme="minorHAnsi" w:hAnsiTheme="minorHAnsi"/>
          <w:sz w:val="22"/>
          <w:szCs w:val="22"/>
        </w:rPr>
      </w:pPr>
      <w:r>
        <w:rPr>
          <w:rFonts w:asciiTheme="minorHAnsi" w:hAnsiTheme="minorHAnsi"/>
          <w:sz w:val="22"/>
          <w:szCs w:val="22"/>
        </w:rPr>
        <w:t>2</w:t>
      </w:r>
      <w:r w:rsidR="0015244C">
        <w:rPr>
          <w:rFonts w:asciiTheme="minorHAnsi" w:hAnsiTheme="minorHAnsi"/>
          <w:sz w:val="22"/>
          <w:szCs w:val="22"/>
        </w:rPr>
        <w:t>0</w:t>
      </w:r>
      <w:r>
        <w:rPr>
          <w:rFonts w:asciiTheme="minorHAnsi" w:hAnsiTheme="minorHAnsi"/>
          <w:sz w:val="22"/>
          <w:szCs w:val="22"/>
        </w:rPr>
        <w:t xml:space="preserve">.1. </w:t>
      </w:r>
      <w:r w:rsidRPr="00F9297A">
        <w:rPr>
          <w:rFonts w:asciiTheme="minorHAnsi" w:hAnsiTheme="minorHAnsi"/>
          <w:sz w:val="22"/>
          <w:szCs w:val="22"/>
        </w:rPr>
        <w:t>W związku z wejściem w życie Rozporządzenia Parlamentu Europejskiego i Rady (UE) 2016/679 z dnia 27 kwietnia 2016r. w sprawie ochrony osób fizycznych w związku</w:t>
      </w:r>
      <w:r>
        <w:rPr>
          <w:rFonts w:asciiTheme="minorHAnsi" w:hAnsiTheme="minorHAnsi"/>
          <w:sz w:val="22"/>
          <w:szCs w:val="22"/>
        </w:rPr>
        <w:t xml:space="preserve"> </w:t>
      </w:r>
      <w:r w:rsidRPr="00F9297A">
        <w:rPr>
          <w:rFonts w:asciiTheme="minorHAnsi" w:hAnsiTheme="minorHAnsi"/>
          <w:sz w:val="22"/>
          <w:szCs w:val="22"/>
        </w:rPr>
        <w:t>z przetwarzaniem</w:t>
      </w:r>
      <w:r>
        <w:rPr>
          <w:rFonts w:asciiTheme="minorHAnsi" w:hAnsiTheme="minorHAnsi"/>
          <w:sz w:val="22"/>
          <w:szCs w:val="22"/>
        </w:rPr>
        <w:t xml:space="preserve"> </w:t>
      </w:r>
      <w:r w:rsidRPr="00F9297A">
        <w:rPr>
          <w:rFonts w:asciiTheme="minorHAnsi" w:hAnsiTheme="minorHAnsi"/>
          <w:sz w:val="22"/>
          <w:szCs w:val="22"/>
        </w:rPr>
        <w:t xml:space="preserve">danych osobowych i w sprawie swobodnego przepływu takich danych oraz uchylenia dyrektywy 95/46/WE (dalej RODO) Zamawiający informuje, że w </w:t>
      </w:r>
      <w:r>
        <w:rPr>
          <w:rFonts w:asciiTheme="minorHAnsi" w:hAnsiTheme="minorHAnsi"/>
          <w:sz w:val="22"/>
          <w:szCs w:val="22"/>
        </w:rPr>
        <w:t>z</w:t>
      </w:r>
      <w:r w:rsidRPr="00F9297A">
        <w:rPr>
          <w:rFonts w:asciiTheme="minorHAnsi" w:hAnsiTheme="minorHAnsi"/>
          <w:sz w:val="22"/>
          <w:szCs w:val="22"/>
        </w:rPr>
        <w:t>ałączniku nr</w:t>
      </w:r>
      <w:r>
        <w:rPr>
          <w:rFonts w:asciiTheme="minorHAnsi" w:hAnsiTheme="minorHAnsi"/>
          <w:sz w:val="22"/>
          <w:szCs w:val="22"/>
        </w:rPr>
        <w:t xml:space="preserve"> 8</w:t>
      </w:r>
      <w:r w:rsidRPr="00F9297A">
        <w:rPr>
          <w:rFonts w:asciiTheme="minorHAnsi" w:hAnsiTheme="minorHAnsi"/>
          <w:sz w:val="22"/>
          <w:szCs w:val="22"/>
        </w:rPr>
        <w:t xml:space="preserve"> do siwz została</w:t>
      </w:r>
      <w:r>
        <w:rPr>
          <w:rFonts w:asciiTheme="minorHAnsi" w:hAnsiTheme="minorHAnsi"/>
          <w:sz w:val="22"/>
          <w:szCs w:val="22"/>
        </w:rPr>
        <w:t xml:space="preserve"> </w:t>
      </w:r>
      <w:r w:rsidRPr="00F9297A">
        <w:rPr>
          <w:rFonts w:asciiTheme="minorHAnsi" w:hAnsiTheme="minorHAnsi"/>
          <w:sz w:val="22"/>
          <w:szCs w:val="22"/>
        </w:rPr>
        <w:t>zamieszczona klauzula informacyjna o ochronie danych osobowych. Wykonawcy zobowiązani są do zapoznania się z treścią klauzuli informacyjnej.</w:t>
      </w:r>
    </w:p>
    <w:p w:rsidR="00F9297A" w:rsidRDefault="00F9297A" w:rsidP="00F9297A">
      <w:pPr>
        <w:pStyle w:val="NormalnyWeb"/>
        <w:spacing w:before="0" w:beforeAutospacing="0" w:after="120" w:afterAutospacing="0"/>
        <w:jc w:val="both"/>
        <w:rPr>
          <w:rFonts w:asciiTheme="minorHAnsi" w:hAnsiTheme="minorHAnsi" w:cs="Arial"/>
          <w:iCs/>
          <w:sz w:val="22"/>
          <w:szCs w:val="22"/>
        </w:rPr>
      </w:pPr>
      <w:r>
        <w:rPr>
          <w:rFonts w:asciiTheme="minorHAnsi" w:hAnsiTheme="minorHAnsi"/>
          <w:sz w:val="22"/>
          <w:szCs w:val="22"/>
        </w:rPr>
        <w:t>2</w:t>
      </w:r>
      <w:r w:rsidR="0015244C">
        <w:rPr>
          <w:rFonts w:asciiTheme="minorHAnsi" w:hAnsiTheme="minorHAnsi"/>
          <w:sz w:val="22"/>
          <w:szCs w:val="22"/>
        </w:rPr>
        <w:t>0</w:t>
      </w:r>
      <w:r>
        <w:rPr>
          <w:rFonts w:asciiTheme="minorHAnsi" w:hAnsiTheme="minorHAnsi"/>
          <w:sz w:val="22"/>
          <w:szCs w:val="22"/>
        </w:rPr>
        <w:t xml:space="preserve">.2. </w:t>
      </w:r>
      <w:r w:rsidRPr="00F9297A">
        <w:rPr>
          <w:rFonts w:asciiTheme="minorHAnsi" w:hAnsiTheme="minorHAnsi" w:cs="Arial"/>
          <w:iCs/>
          <w:sz w:val="22"/>
          <w:szCs w:val="22"/>
        </w:rPr>
        <w:t xml:space="preserve">Zamawiający, działając jako administrator danych osobowych w rozumieniu Rozporządzenia Parlamentu Europejskiego i Rady (UE) 2016/679 z dnia 27 kwietnia 2016 r. </w:t>
      </w:r>
      <w:r w:rsidRPr="00F9297A">
        <w:rPr>
          <w:rFonts w:asciiTheme="minorHAnsi" w:hAnsiTheme="minorHAnsi"/>
          <w:sz w:val="22"/>
          <w:szCs w:val="22"/>
        </w:rPr>
        <w:t>w sprawie ochrony osób fizycznych w związku z przetwarzaniem danych osobowych i</w:t>
      </w:r>
      <w:r w:rsidRPr="00F9297A">
        <w:rPr>
          <w:rFonts w:asciiTheme="minorHAnsi" w:hAnsiTheme="minorHAnsi" w:cs="Arial"/>
          <w:iCs/>
          <w:sz w:val="22"/>
          <w:szCs w:val="22"/>
        </w:rPr>
        <w:t xml:space="preserve"> w sprawie swobodnego przepływu takich danych oraz uchylenia dyrektywy 95/46/WE (zwanego dalej „RODO”), informuje, że Zamawiający będzie przetwarzał przekazane przez Wykonawcę dane osobowe jego reprezentantów i/lub pełnomocników, osób wyznaczonych do kontaktu oraz osób upoważnionych przez niego do podpisywania wszelkich oświadczeń w imieniu i na rzecz Wykonawcy oraz dane osobowe podwykonawców, a związanych z realizacją przedmiotowej Umowy, w celu i w zakresie niezbędnym dla prawidłowej realizacji przedmiotu Umowy.</w:t>
      </w:r>
    </w:p>
    <w:p w:rsidR="003205D6" w:rsidRDefault="00F9297A" w:rsidP="00F9297A">
      <w:pPr>
        <w:pStyle w:val="NormalnyWeb"/>
        <w:spacing w:before="0" w:beforeAutospacing="0" w:after="120" w:afterAutospacing="0"/>
        <w:jc w:val="both"/>
        <w:rPr>
          <w:rFonts w:asciiTheme="minorHAnsi" w:hAnsiTheme="minorHAnsi"/>
          <w:sz w:val="22"/>
          <w:szCs w:val="22"/>
        </w:rPr>
      </w:pPr>
      <w:r>
        <w:rPr>
          <w:rFonts w:asciiTheme="minorHAnsi" w:hAnsiTheme="minorHAnsi"/>
          <w:sz w:val="22"/>
          <w:szCs w:val="22"/>
        </w:rPr>
        <w:t>2</w:t>
      </w:r>
      <w:r w:rsidR="0015244C">
        <w:rPr>
          <w:rFonts w:asciiTheme="minorHAnsi" w:hAnsiTheme="minorHAnsi"/>
          <w:sz w:val="22"/>
          <w:szCs w:val="22"/>
        </w:rPr>
        <w:t>0</w:t>
      </w:r>
      <w:r>
        <w:rPr>
          <w:rFonts w:asciiTheme="minorHAnsi" w:hAnsiTheme="minorHAnsi"/>
          <w:sz w:val="22"/>
          <w:szCs w:val="22"/>
        </w:rPr>
        <w:t>.3.</w:t>
      </w:r>
      <w:r w:rsidRPr="00F9297A">
        <w:rPr>
          <w:rFonts w:asciiTheme="minorHAnsi" w:hAnsiTheme="minorHAnsi"/>
          <w:sz w:val="22"/>
          <w:szCs w:val="22"/>
        </w:rPr>
        <w:t>Wykonawca ma obowiązek, podczas pozyskiwania danych osobowych na potrzeby udziału w postępowaniu, wypełnić obowiązek informacyjny wynikający z art. 14 RODO względem osób fizycznych, których dane osobowe dotyczą, i od których dane te bezpośrednio pozyskał.</w:t>
      </w:r>
      <w:r>
        <w:rPr>
          <w:rFonts w:asciiTheme="minorHAnsi" w:hAnsiTheme="minorHAnsi"/>
          <w:sz w:val="22"/>
          <w:szCs w:val="22"/>
        </w:rPr>
        <w:t xml:space="preserve"> </w:t>
      </w:r>
      <w:r w:rsidRPr="00F9297A">
        <w:rPr>
          <w:rFonts w:asciiTheme="minorHAnsi" w:hAnsiTheme="minorHAnsi"/>
          <w:sz w:val="22"/>
          <w:szCs w:val="22"/>
        </w:rPr>
        <w:t>W celu zapewnienia, że Wykonawca wypełnił ww. obowiązki informacyjne oraz ochrony prawnie uzasadnionych interesów osoby trzeciej, której dane zostały przekazane w związku z udziałem Wykonawcy w postępowaniu, Wykonawca jest zobowiązany do złożeni</w:t>
      </w:r>
      <w:r>
        <w:rPr>
          <w:rFonts w:asciiTheme="minorHAnsi" w:hAnsiTheme="minorHAnsi"/>
          <w:sz w:val="22"/>
          <w:szCs w:val="22"/>
        </w:rPr>
        <w:t>a</w:t>
      </w:r>
      <w:r w:rsidRPr="00F9297A">
        <w:rPr>
          <w:rFonts w:asciiTheme="minorHAnsi" w:hAnsiTheme="minorHAnsi"/>
          <w:sz w:val="22"/>
          <w:szCs w:val="22"/>
        </w:rPr>
        <w:t xml:space="preserve"> w postępowaniu oświadczenia o wypełnieniu przez niego obowiązków informacyjnych przewidzianych w art. 13 lub art. 14 RODO. Wzór oświadczenia stanowi</w:t>
      </w:r>
      <w:r>
        <w:rPr>
          <w:rFonts w:asciiTheme="minorHAnsi" w:hAnsiTheme="minorHAnsi"/>
          <w:sz w:val="22"/>
          <w:szCs w:val="22"/>
        </w:rPr>
        <w:t xml:space="preserve"> załącznik nr 9 do siwz.</w:t>
      </w:r>
    </w:p>
    <w:p w:rsidR="00F9297A" w:rsidRDefault="00F9297A" w:rsidP="00F9297A">
      <w:pPr>
        <w:pStyle w:val="NormalnyWeb"/>
        <w:spacing w:before="0" w:beforeAutospacing="0" w:after="120" w:afterAutospacing="0"/>
        <w:jc w:val="both"/>
        <w:rPr>
          <w:rFonts w:asciiTheme="minorHAnsi" w:hAnsiTheme="minorHAnsi"/>
          <w:sz w:val="22"/>
          <w:szCs w:val="22"/>
        </w:rPr>
      </w:pPr>
    </w:p>
    <w:p w:rsidR="00F9297A" w:rsidRDefault="00F9297A" w:rsidP="00F9297A">
      <w:pPr>
        <w:pStyle w:val="NormalnyWeb"/>
        <w:spacing w:before="0" w:beforeAutospacing="0" w:after="120" w:afterAutospacing="0"/>
        <w:jc w:val="both"/>
        <w:rPr>
          <w:rFonts w:asciiTheme="minorHAnsi" w:hAnsiTheme="minorHAnsi"/>
          <w:sz w:val="22"/>
          <w:szCs w:val="22"/>
        </w:rPr>
      </w:pPr>
    </w:p>
    <w:p w:rsidR="00F9297A" w:rsidRDefault="00F9297A" w:rsidP="00F9297A">
      <w:pPr>
        <w:pStyle w:val="NormalnyWeb"/>
        <w:spacing w:before="0" w:beforeAutospacing="0" w:after="120" w:afterAutospacing="0"/>
        <w:jc w:val="both"/>
        <w:rPr>
          <w:rFonts w:asciiTheme="minorHAnsi" w:hAnsiTheme="minorHAnsi"/>
          <w:sz w:val="22"/>
          <w:szCs w:val="22"/>
        </w:rPr>
      </w:pPr>
    </w:p>
    <w:p w:rsidR="00F9297A" w:rsidRDefault="00F9297A" w:rsidP="00F9297A">
      <w:pPr>
        <w:pStyle w:val="NormalnyWeb"/>
        <w:spacing w:before="0" w:beforeAutospacing="0" w:after="120" w:afterAutospacing="0"/>
        <w:jc w:val="both"/>
        <w:rPr>
          <w:rFonts w:asciiTheme="minorHAnsi" w:hAnsiTheme="minorHAnsi"/>
          <w:sz w:val="22"/>
          <w:szCs w:val="22"/>
        </w:rPr>
      </w:pPr>
    </w:p>
    <w:p w:rsidR="000C76BF" w:rsidRPr="00F9297A" w:rsidRDefault="000C76BF" w:rsidP="00F9297A">
      <w:pPr>
        <w:pStyle w:val="NormalnyWeb"/>
        <w:spacing w:before="0" w:beforeAutospacing="0" w:after="120" w:afterAutospacing="0"/>
        <w:jc w:val="both"/>
        <w:rPr>
          <w:rFonts w:asciiTheme="minorHAnsi" w:hAnsiTheme="minorHAnsi"/>
          <w:sz w:val="22"/>
          <w:szCs w:val="22"/>
        </w:rPr>
      </w:pPr>
    </w:p>
    <w:p w:rsidR="0014391B" w:rsidRPr="00F9297A" w:rsidRDefault="0014391B" w:rsidP="0014391B">
      <w:pPr>
        <w:pStyle w:val="NormalnyWeb"/>
        <w:jc w:val="both"/>
        <w:rPr>
          <w:rFonts w:asciiTheme="minorHAnsi" w:hAnsiTheme="minorHAnsi"/>
          <w:sz w:val="22"/>
          <w:szCs w:val="22"/>
          <w:u w:val="single"/>
        </w:rPr>
      </w:pPr>
      <w:r w:rsidRPr="00F9297A">
        <w:rPr>
          <w:rFonts w:asciiTheme="minorHAnsi" w:hAnsiTheme="minorHAnsi"/>
          <w:sz w:val="22"/>
          <w:szCs w:val="22"/>
          <w:u w:val="single"/>
        </w:rPr>
        <w:lastRenderedPageBreak/>
        <w:t>Załączniki do specyfikacji:</w:t>
      </w:r>
    </w:p>
    <w:p w:rsidR="00DA0F28" w:rsidRPr="00F9297A" w:rsidRDefault="00DA0F28" w:rsidP="00DA0F28">
      <w:pPr>
        <w:pStyle w:val="NormalnyWeb"/>
        <w:numPr>
          <w:ilvl w:val="0"/>
          <w:numId w:val="24"/>
        </w:numPr>
        <w:jc w:val="both"/>
        <w:rPr>
          <w:rFonts w:asciiTheme="minorHAnsi" w:hAnsiTheme="minorHAnsi"/>
          <w:sz w:val="22"/>
          <w:szCs w:val="22"/>
        </w:rPr>
      </w:pPr>
      <w:r w:rsidRPr="00F9297A">
        <w:rPr>
          <w:rFonts w:asciiTheme="minorHAnsi" w:hAnsiTheme="minorHAnsi"/>
          <w:sz w:val="22"/>
          <w:szCs w:val="22"/>
        </w:rPr>
        <w:t>Formularz Ofert</w:t>
      </w:r>
      <w:r w:rsidR="00E82233">
        <w:rPr>
          <w:rFonts w:asciiTheme="minorHAnsi" w:hAnsiTheme="minorHAnsi"/>
          <w:sz w:val="22"/>
          <w:szCs w:val="22"/>
        </w:rPr>
        <w:t>owy</w:t>
      </w:r>
      <w:r w:rsidRPr="00F9297A">
        <w:rPr>
          <w:rFonts w:asciiTheme="minorHAnsi" w:hAnsiTheme="minorHAnsi"/>
          <w:sz w:val="22"/>
          <w:szCs w:val="22"/>
        </w:rPr>
        <w:t>.</w:t>
      </w:r>
    </w:p>
    <w:p w:rsidR="00DA0F28" w:rsidRPr="00F9297A" w:rsidRDefault="00DA0F28" w:rsidP="00DA0F28">
      <w:pPr>
        <w:pStyle w:val="NormalnyWeb"/>
        <w:numPr>
          <w:ilvl w:val="0"/>
          <w:numId w:val="24"/>
        </w:numPr>
        <w:jc w:val="both"/>
        <w:rPr>
          <w:rFonts w:asciiTheme="minorHAnsi" w:hAnsiTheme="minorHAnsi"/>
          <w:sz w:val="22"/>
          <w:szCs w:val="22"/>
        </w:rPr>
      </w:pPr>
      <w:r w:rsidRPr="00F9297A">
        <w:rPr>
          <w:rFonts w:asciiTheme="minorHAnsi" w:hAnsiTheme="minorHAnsi"/>
          <w:sz w:val="22"/>
          <w:szCs w:val="22"/>
        </w:rPr>
        <w:t>Wzór oświadczenia wykonawcy dotyczącego przesłanek wykluczenia z postepowania</w:t>
      </w:r>
      <w:r w:rsidR="003C094E">
        <w:rPr>
          <w:rFonts w:asciiTheme="minorHAnsi" w:hAnsiTheme="minorHAnsi"/>
          <w:sz w:val="22"/>
          <w:szCs w:val="22"/>
        </w:rPr>
        <w:t>.</w:t>
      </w:r>
      <w:r w:rsidRPr="00F9297A">
        <w:rPr>
          <w:rFonts w:asciiTheme="minorHAnsi" w:hAnsiTheme="minorHAnsi"/>
          <w:sz w:val="22"/>
          <w:szCs w:val="22"/>
        </w:rPr>
        <w:t xml:space="preserve">                          </w:t>
      </w:r>
    </w:p>
    <w:p w:rsidR="0014391B" w:rsidRPr="00F9297A" w:rsidRDefault="0014391B" w:rsidP="0014391B">
      <w:pPr>
        <w:pStyle w:val="NormalnyWeb"/>
        <w:numPr>
          <w:ilvl w:val="0"/>
          <w:numId w:val="24"/>
        </w:numPr>
        <w:jc w:val="both"/>
        <w:rPr>
          <w:rFonts w:asciiTheme="minorHAnsi" w:hAnsiTheme="minorHAnsi"/>
          <w:sz w:val="22"/>
          <w:szCs w:val="22"/>
        </w:rPr>
      </w:pPr>
      <w:r w:rsidRPr="00F9297A">
        <w:rPr>
          <w:rFonts w:asciiTheme="minorHAnsi" w:hAnsiTheme="minorHAnsi"/>
          <w:sz w:val="22"/>
          <w:szCs w:val="22"/>
        </w:rPr>
        <w:t>Wzór oświadczenia wykonawcy dotyczącego spełniania warunków udziału w postepowaniu.</w:t>
      </w:r>
    </w:p>
    <w:p w:rsidR="0014391B" w:rsidRPr="00F9297A" w:rsidRDefault="0014391B" w:rsidP="0014391B">
      <w:pPr>
        <w:pStyle w:val="NormalnyWeb"/>
        <w:numPr>
          <w:ilvl w:val="0"/>
          <w:numId w:val="24"/>
        </w:numPr>
        <w:jc w:val="both"/>
        <w:rPr>
          <w:rFonts w:asciiTheme="minorHAnsi" w:hAnsiTheme="minorHAnsi"/>
          <w:sz w:val="22"/>
          <w:szCs w:val="22"/>
        </w:rPr>
      </w:pPr>
      <w:r w:rsidRPr="00F9297A">
        <w:rPr>
          <w:rFonts w:asciiTheme="minorHAnsi" w:hAnsiTheme="minorHAnsi"/>
          <w:sz w:val="22"/>
          <w:szCs w:val="22"/>
        </w:rPr>
        <w:t xml:space="preserve">Wykaz zrealizowanych robót spełniających wymagania, o których mowa w punkcie 5.2. </w:t>
      </w:r>
      <w:r w:rsidR="003C094E">
        <w:rPr>
          <w:rFonts w:asciiTheme="minorHAnsi" w:hAnsiTheme="minorHAnsi"/>
          <w:sz w:val="22"/>
          <w:szCs w:val="22"/>
        </w:rPr>
        <w:t xml:space="preserve"> i 6.3.2 </w:t>
      </w:r>
      <w:r w:rsidRPr="00F9297A">
        <w:rPr>
          <w:rFonts w:asciiTheme="minorHAnsi" w:hAnsiTheme="minorHAnsi"/>
          <w:sz w:val="22"/>
          <w:szCs w:val="22"/>
        </w:rPr>
        <w:t>niniejszej specyfikacji istotnych warunków zamówienia.</w:t>
      </w:r>
    </w:p>
    <w:p w:rsidR="0014391B" w:rsidRPr="00F9297A" w:rsidRDefault="007379EF" w:rsidP="0014391B">
      <w:pPr>
        <w:pStyle w:val="NormalnyWeb"/>
        <w:numPr>
          <w:ilvl w:val="0"/>
          <w:numId w:val="24"/>
        </w:numPr>
        <w:jc w:val="both"/>
        <w:rPr>
          <w:rFonts w:asciiTheme="minorHAnsi" w:hAnsiTheme="minorHAnsi"/>
          <w:sz w:val="22"/>
          <w:szCs w:val="22"/>
        </w:rPr>
      </w:pPr>
      <w:r>
        <w:rPr>
          <w:rFonts w:asciiTheme="minorHAnsi" w:hAnsiTheme="minorHAnsi"/>
          <w:sz w:val="22"/>
          <w:szCs w:val="22"/>
        </w:rPr>
        <w:t xml:space="preserve">Wykaz osób, którymi </w:t>
      </w:r>
      <w:r w:rsidR="0014391B" w:rsidRPr="00F9297A">
        <w:rPr>
          <w:rFonts w:asciiTheme="minorHAnsi" w:hAnsiTheme="minorHAnsi"/>
          <w:sz w:val="22"/>
          <w:szCs w:val="22"/>
        </w:rPr>
        <w:t>dysponuje</w:t>
      </w:r>
      <w:r>
        <w:rPr>
          <w:rFonts w:asciiTheme="minorHAnsi" w:hAnsiTheme="minorHAnsi"/>
          <w:sz w:val="22"/>
          <w:szCs w:val="22"/>
        </w:rPr>
        <w:t xml:space="preserve"> wykonawca</w:t>
      </w:r>
      <w:r w:rsidR="0014391B" w:rsidRPr="00F9297A">
        <w:rPr>
          <w:rFonts w:asciiTheme="minorHAnsi" w:hAnsiTheme="minorHAnsi"/>
          <w:sz w:val="22"/>
          <w:szCs w:val="22"/>
        </w:rPr>
        <w:t xml:space="preserve"> lub będzie dysponował, spełniających wymagania określone w pkt. 5.3. </w:t>
      </w:r>
      <w:r>
        <w:rPr>
          <w:rFonts w:asciiTheme="minorHAnsi" w:hAnsiTheme="minorHAnsi"/>
          <w:sz w:val="22"/>
          <w:szCs w:val="22"/>
        </w:rPr>
        <w:t xml:space="preserve">i 6.3.3 </w:t>
      </w:r>
      <w:r w:rsidR="0014391B" w:rsidRPr="00F9297A">
        <w:rPr>
          <w:rFonts w:asciiTheme="minorHAnsi" w:hAnsiTheme="minorHAnsi"/>
          <w:sz w:val="22"/>
          <w:szCs w:val="22"/>
        </w:rPr>
        <w:t>niniejszej specyfikacji istotnych warunków zamówienia.</w:t>
      </w:r>
    </w:p>
    <w:p w:rsidR="0014391B" w:rsidRPr="00F9297A" w:rsidRDefault="0014391B" w:rsidP="0014391B">
      <w:pPr>
        <w:pStyle w:val="NormalnyWeb"/>
        <w:numPr>
          <w:ilvl w:val="0"/>
          <w:numId w:val="24"/>
        </w:numPr>
        <w:jc w:val="both"/>
        <w:rPr>
          <w:rFonts w:asciiTheme="minorHAnsi" w:hAnsiTheme="minorHAnsi"/>
          <w:sz w:val="22"/>
          <w:szCs w:val="22"/>
        </w:rPr>
      </w:pPr>
      <w:r w:rsidRPr="00F9297A">
        <w:rPr>
          <w:rFonts w:asciiTheme="minorHAnsi" w:hAnsiTheme="minorHAnsi"/>
          <w:sz w:val="22"/>
          <w:szCs w:val="22"/>
        </w:rPr>
        <w:t>Wzór zobowiązania innego podmiotu</w:t>
      </w:r>
      <w:r w:rsidR="00DA0F28" w:rsidRPr="00F9297A">
        <w:rPr>
          <w:rFonts w:asciiTheme="minorHAnsi" w:hAnsiTheme="minorHAnsi"/>
          <w:sz w:val="22"/>
          <w:szCs w:val="22"/>
        </w:rPr>
        <w:t>.</w:t>
      </w:r>
    </w:p>
    <w:p w:rsidR="00DA0F28" w:rsidRPr="00F9297A" w:rsidRDefault="00DA0F28" w:rsidP="0014391B">
      <w:pPr>
        <w:pStyle w:val="NormalnyWeb"/>
        <w:numPr>
          <w:ilvl w:val="0"/>
          <w:numId w:val="24"/>
        </w:numPr>
        <w:jc w:val="both"/>
        <w:rPr>
          <w:rFonts w:asciiTheme="minorHAnsi" w:hAnsiTheme="minorHAnsi"/>
          <w:sz w:val="22"/>
          <w:szCs w:val="22"/>
        </w:rPr>
      </w:pPr>
      <w:r w:rsidRPr="00F9297A">
        <w:rPr>
          <w:rFonts w:asciiTheme="minorHAnsi" w:hAnsiTheme="minorHAnsi"/>
          <w:sz w:val="22"/>
          <w:szCs w:val="22"/>
        </w:rPr>
        <w:t>Oświadczenie dotyczącego przesłanek wykluczenia z postepowania – art. 24 ust. 1 pkt 23                          (o przynależności do grupy kapitałowej).</w:t>
      </w:r>
    </w:p>
    <w:p w:rsidR="00DA0F28" w:rsidRPr="00F9297A" w:rsidRDefault="00DA0F28" w:rsidP="0014391B">
      <w:pPr>
        <w:pStyle w:val="NormalnyWeb"/>
        <w:numPr>
          <w:ilvl w:val="0"/>
          <w:numId w:val="24"/>
        </w:numPr>
        <w:jc w:val="both"/>
        <w:rPr>
          <w:rFonts w:asciiTheme="minorHAnsi" w:hAnsiTheme="minorHAnsi"/>
          <w:sz w:val="22"/>
          <w:szCs w:val="22"/>
        </w:rPr>
      </w:pPr>
      <w:r w:rsidRPr="00F9297A">
        <w:rPr>
          <w:rFonts w:asciiTheme="minorHAnsi" w:hAnsiTheme="minorHAnsi"/>
          <w:sz w:val="22"/>
          <w:szCs w:val="22"/>
        </w:rPr>
        <w:t>Klauzula informacyjna  RODO.</w:t>
      </w:r>
    </w:p>
    <w:p w:rsidR="00DA0F28" w:rsidRPr="00F9297A" w:rsidRDefault="00DA0F28" w:rsidP="0014391B">
      <w:pPr>
        <w:pStyle w:val="NormalnyWeb"/>
        <w:numPr>
          <w:ilvl w:val="0"/>
          <w:numId w:val="24"/>
        </w:numPr>
        <w:jc w:val="both"/>
        <w:rPr>
          <w:rFonts w:asciiTheme="minorHAnsi" w:hAnsiTheme="minorHAnsi"/>
          <w:sz w:val="22"/>
          <w:szCs w:val="22"/>
        </w:rPr>
      </w:pPr>
      <w:r w:rsidRPr="00F9297A">
        <w:rPr>
          <w:rFonts w:asciiTheme="minorHAnsi" w:hAnsiTheme="minorHAnsi"/>
          <w:sz w:val="22"/>
          <w:szCs w:val="22"/>
        </w:rPr>
        <w:t>Oświadczenie RODO.</w:t>
      </w:r>
    </w:p>
    <w:p w:rsidR="00DA0F28" w:rsidRPr="00F9297A" w:rsidRDefault="00DA0F28" w:rsidP="00DA0F28">
      <w:pPr>
        <w:pStyle w:val="NormalnyWeb"/>
        <w:numPr>
          <w:ilvl w:val="0"/>
          <w:numId w:val="24"/>
        </w:numPr>
        <w:jc w:val="both"/>
        <w:rPr>
          <w:rFonts w:asciiTheme="minorHAnsi" w:hAnsiTheme="minorHAnsi"/>
          <w:sz w:val="22"/>
          <w:szCs w:val="22"/>
        </w:rPr>
      </w:pPr>
      <w:r w:rsidRPr="00F9297A">
        <w:rPr>
          <w:rFonts w:asciiTheme="minorHAnsi" w:hAnsiTheme="minorHAnsi"/>
          <w:sz w:val="22"/>
          <w:szCs w:val="22"/>
        </w:rPr>
        <w:t>Wzór umowy.</w:t>
      </w:r>
    </w:p>
    <w:p w:rsidR="0014391B" w:rsidRPr="004E40A0" w:rsidRDefault="0014391B" w:rsidP="004E40A0">
      <w:pPr>
        <w:pStyle w:val="NormalnyWeb"/>
        <w:numPr>
          <w:ilvl w:val="0"/>
          <w:numId w:val="24"/>
        </w:numPr>
        <w:jc w:val="both"/>
        <w:rPr>
          <w:rFonts w:asciiTheme="minorHAnsi" w:hAnsiTheme="minorHAnsi"/>
          <w:sz w:val="22"/>
          <w:szCs w:val="22"/>
        </w:rPr>
      </w:pPr>
      <w:r w:rsidRPr="00F9297A">
        <w:rPr>
          <w:rFonts w:asciiTheme="minorHAnsi" w:hAnsiTheme="minorHAnsi"/>
          <w:sz w:val="22"/>
          <w:szCs w:val="22"/>
        </w:rPr>
        <w:t>Projekt budowlan</w:t>
      </w:r>
      <w:r w:rsidR="000F3526" w:rsidRPr="00F9297A">
        <w:rPr>
          <w:rFonts w:asciiTheme="minorHAnsi" w:hAnsiTheme="minorHAnsi"/>
          <w:sz w:val="22"/>
          <w:szCs w:val="22"/>
        </w:rPr>
        <w:t>y</w:t>
      </w:r>
      <w:r w:rsidRPr="00F9297A">
        <w:rPr>
          <w:rFonts w:asciiTheme="minorHAnsi" w:hAnsiTheme="minorHAnsi"/>
          <w:sz w:val="22"/>
          <w:szCs w:val="22"/>
        </w:rPr>
        <w:t xml:space="preserve"> </w:t>
      </w:r>
      <w:r w:rsidR="004E40A0">
        <w:rPr>
          <w:rFonts w:asciiTheme="minorHAnsi" w:hAnsiTheme="minorHAnsi"/>
          <w:sz w:val="22"/>
          <w:szCs w:val="22"/>
        </w:rPr>
        <w:t>wymiany pokrycia dachu na budynku komunalnym we wsi Sadkowo nr 49</w:t>
      </w:r>
      <w:r w:rsidRPr="00F9297A">
        <w:rPr>
          <w:rFonts w:asciiTheme="minorHAnsi" w:hAnsiTheme="minorHAnsi"/>
          <w:sz w:val="22"/>
          <w:szCs w:val="22"/>
        </w:rPr>
        <w:t>.</w:t>
      </w:r>
    </w:p>
    <w:p w:rsidR="0014391B" w:rsidRPr="00F9297A" w:rsidRDefault="0014391B" w:rsidP="0014391B">
      <w:pPr>
        <w:pStyle w:val="Akapitzlist"/>
        <w:numPr>
          <w:ilvl w:val="0"/>
          <w:numId w:val="24"/>
        </w:numPr>
        <w:spacing w:after="0"/>
      </w:pPr>
      <w:r w:rsidRPr="00F9297A">
        <w:t>Specyfikacja</w:t>
      </w:r>
      <w:r w:rsidR="00B130FA">
        <w:t xml:space="preserve"> techniczna</w:t>
      </w:r>
      <w:r w:rsidRPr="00F9297A">
        <w:t xml:space="preserve"> wykonania i odbioru robót.</w:t>
      </w:r>
    </w:p>
    <w:p w:rsidR="00DA0F28" w:rsidRPr="00A16427" w:rsidRDefault="0014391B" w:rsidP="008E0FD2">
      <w:pPr>
        <w:pStyle w:val="Akapitzlist"/>
        <w:numPr>
          <w:ilvl w:val="0"/>
          <w:numId w:val="24"/>
        </w:numPr>
        <w:spacing w:after="0"/>
        <w:jc w:val="both"/>
      </w:pPr>
      <w:r w:rsidRPr="00F9297A">
        <w:t>Przedmiar robót.</w:t>
      </w:r>
    </w:p>
    <w:sectPr w:rsidR="00DA0F28" w:rsidRPr="00A1642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4205" w:rsidRDefault="006B4205" w:rsidP="00AB0649">
      <w:pPr>
        <w:spacing w:after="0" w:line="240" w:lineRule="auto"/>
      </w:pPr>
      <w:r>
        <w:separator/>
      </w:r>
    </w:p>
  </w:endnote>
  <w:endnote w:type="continuationSeparator" w:id="0">
    <w:p w:rsidR="006B4205" w:rsidRDefault="006B4205" w:rsidP="00AB06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furtGothic">
    <w:altName w:val="Times New Roman"/>
    <w:charset w:val="00"/>
    <w:family w:val="auto"/>
    <w:pitch w:val="variable"/>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7683551"/>
      <w:docPartObj>
        <w:docPartGallery w:val="Page Numbers (Bottom of Page)"/>
        <w:docPartUnique/>
      </w:docPartObj>
    </w:sdtPr>
    <w:sdtEndPr/>
    <w:sdtContent>
      <w:p w:rsidR="00B303D2" w:rsidRDefault="00B303D2">
        <w:pPr>
          <w:pStyle w:val="Stopka"/>
          <w:jc w:val="right"/>
        </w:pPr>
        <w:r>
          <w:fldChar w:fldCharType="begin"/>
        </w:r>
        <w:r>
          <w:instrText>PAGE   \* MERGEFORMAT</w:instrText>
        </w:r>
        <w:r>
          <w:fldChar w:fldCharType="separate"/>
        </w:r>
        <w:r w:rsidR="0067461A">
          <w:rPr>
            <w:noProof/>
          </w:rPr>
          <w:t>13</w:t>
        </w:r>
        <w:r>
          <w:fldChar w:fldCharType="end"/>
        </w:r>
      </w:p>
    </w:sdtContent>
  </w:sdt>
  <w:p w:rsidR="00B303D2" w:rsidRDefault="00B303D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4205" w:rsidRDefault="006B4205" w:rsidP="00AB0649">
      <w:pPr>
        <w:spacing w:after="0" w:line="240" w:lineRule="auto"/>
      </w:pPr>
      <w:r>
        <w:separator/>
      </w:r>
    </w:p>
  </w:footnote>
  <w:footnote w:type="continuationSeparator" w:id="0">
    <w:p w:rsidR="006B4205" w:rsidRDefault="006B4205" w:rsidP="00AB064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258E0"/>
    <w:multiLevelType w:val="multilevel"/>
    <w:tmpl w:val="68D64ABC"/>
    <w:lvl w:ilvl="0">
      <w:start w:val="1"/>
      <w:numFmt w:val="lowerLetter"/>
      <w:lvlText w:val="%1)"/>
      <w:lvlJc w:val="left"/>
      <w:pPr>
        <w:ind w:left="360" w:hanging="360"/>
      </w:pPr>
      <w:rPr>
        <w:rFonts w:hint="default"/>
      </w:rPr>
    </w:lvl>
    <w:lvl w:ilvl="1">
      <w:start w:val="1"/>
      <w:numFmt w:val="decimal"/>
      <w:lvlText w:val="%2)"/>
      <w:lvlJc w:val="left"/>
      <w:pPr>
        <w:ind w:left="360" w:hanging="360"/>
      </w:pPr>
      <w:rPr>
        <w:rFonts w:asciiTheme="minorHAnsi" w:eastAsia="Times New Roman" w:hAnsiTheme="minorHAnsi"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D36579"/>
    <w:multiLevelType w:val="hybridMultilevel"/>
    <w:tmpl w:val="30D815A4"/>
    <w:lvl w:ilvl="0" w:tplc="04150011">
      <w:start w:val="1"/>
      <w:numFmt w:val="decimal"/>
      <w:lvlText w:val="%1)"/>
      <w:lvlJc w:val="left"/>
      <w:pPr>
        <w:ind w:left="720" w:hanging="360"/>
      </w:pPr>
      <w:rPr>
        <w:rFonts w:hint="default"/>
      </w:rPr>
    </w:lvl>
    <w:lvl w:ilvl="1" w:tplc="18F6130E">
      <w:start w:val="1"/>
      <w:numFmt w:val="lowerLetter"/>
      <w:lvlText w:val="%2)"/>
      <w:lvlJc w:val="left"/>
      <w:pPr>
        <w:ind w:left="1440" w:hanging="360"/>
      </w:pPr>
      <w:rPr>
        <w:rFonts w:hint="default"/>
      </w:rPr>
    </w:lvl>
    <w:lvl w:ilvl="2" w:tplc="B2B09B92">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461B2E"/>
    <w:multiLevelType w:val="hybridMultilevel"/>
    <w:tmpl w:val="ED0A39D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301EE9"/>
    <w:multiLevelType w:val="hybridMultilevel"/>
    <w:tmpl w:val="2F3A3C1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FB0754F"/>
    <w:multiLevelType w:val="hybridMultilevel"/>
    <w:tmpl w:val="8A22D7E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6434968"/>
    <w:multiLevelType w:val="hybridMultilevel"/>
    <w:tmpl w:val="C56C6A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9EF1EE6"/>
    <w:multiLevelType w:val="hybridMultilevel"/>
    <w:tmpl w:val="30D815A4"/>
    <w:lvl w:ilvl="0" w:tplc="04150011">
      <w:start w:val="1"/>
      <w:numFmt w:val="decimal"/>
      <w:lvlText w:val="%1)"/>
      <w:lvlJc w:val="left"/>
      <w:pPr>
        <w:ind w:left="720" w:hanging="360"/>
      </w:pPr>
      <w:rPr>
        <w:rFonts w:hint="default"/>
      </w:rPr>
    </w:lvl>
    <w:lvl w:ilvl="1" w:tplc="18F6130E">
      <w:start w:val="1"/>
      <w:numFmt w:val="lowerLetter"/>
      <w:lvlText w:val="%2)"/>
      <w:lvlJc w:val="left"/>
      <w:pPr>
        <w:ind w:left="1440" w:hanging="360"/>
      </w:pPr>
      <w:rPr>
        <w:rFonts w:hint="default"/>
      </w:rPr>
    </w:lvl>
    <w:lvl w:ilvl="2" w:tplc="B2B09B92">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C0701F7"/>
    <w:multiLevelType w:val="hybridMultilevel"/>
    <w:tmpl w:val="7A880EE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6037FCF"/>
    <w:multiLevelType w:val="hybridMultilevel"/>
    <w:tmpl w:val="F8E293E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A16525D"/>
    <w:multiLevelType w:val="hybridMultilevel"/>
    <w:tmpl w:val="9FF405BE"/>
    <w:lvl w:ilvl="0" w:tplc="AA422260">
      <w:start w:val="1"/>
      <w:numFmt w:val="lowerLetter"/>
      <w:lvlText w:val="%1)"/>
      <w:lvlJc w:val="left"/>
      <w:pPr>
        <w:ind w:left="1080" w:hanging="360"/>
      </w:pPr>
      <w:rPr>
        <w:rFonts w:hint="default"/>
      </w:rPr>
    </w:lvl>
    <w:lvl w:ilvl="1" w:tplc="C3CC1968">
      <w:start w:val="1"/>
      <w:numFmt w:val="decimal"/>
      <w:lvlText w:val="%2)"/>
      <w:lvlJc w:val="left"/>
      <w:pPr>
        <w:ind w:left="1800" w:hanging="360"/>
      </w:pPr>
      <w:rPr>
        <w:rFonts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2A1933FF"/>
    <w:multiLevelType w:val="hybridMultilevel"/>
    <w:tmpl w:val="ABC2CADC"/>
    <w:lvl w:ilvl="0" w:tplc="D13EACB2">
      <w:start w:val="1"/>
      <w:numFmt w:val="decimal"/>
      <w:lvlText w:val="%1."/>
      <w:lvlJc w:val="left"/>
      <w:pPr>
        <w:ind w:left="721" w:hanging="360"/>
      </w:pPr>
      <w:rPr>
        <w:rFonts w:asciiTheme="minorHAnsi" w:eastAsia="Times New Roman" w:hAnsiTheme="minorHAnsi" w:cs="Times New Roman"/>
      </w:r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11" w15:restartNumberingAfterBreak="0">
    <w:nsid w:val="2A2D4D3B"/>
    <w:multiLevelType w:val="hybridMultilevel"/>
    <w:tmpl w:val="2E6AEB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D276138"/>
    <w:multiLevelType w:val="hybridMultilevel"/>
    <w:tmpl w:val="DB76C5D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F08067F"/>
    <w:multiLevelType w:val="hybridMultilevel"/>
    <w:tmpl w:val="9FEEE19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C780A23"/>
    <w:multiLevelType w:val="hybridMultilevel"/>
    <w:tmpl w:val="570E300C"/>
    <w:lvl w:ilvl="0" w:tplc="04150017">
      <w:start w:val="1"/>
      <w:numFmt w:val="lowerLetter"/>
      <w:lvlText w:val="%1)"/>
      <w:lvlJc w:val="left"/>
      <w:pPr>
        <w:ind w:left="720" w:hanging="360"/>
      </w:pPr>
      <w:rPr>
        <w:rFonts w:hint="default"/>
      </w:rPr>
    </w:lvl>
    <w:lvl w:ilvl="1" w:tplc="A7A4B34E">
      <w:start w:val="1"/>
      <w:numFmt w:val="lowerLetter"/>
      <w:lvlText w:val="%2)"/>
      <w:lvlJc w:val="left"/>
      <w:pPr>
        <w:ind w:left="1440" w:hanging="360"/>
      </w:pPr>
      <w:rPr>
        <w:rFonts w:asciiTheme="minorHAnsi" w:eastAsia="Times New Roman" w:hAnsiTheme="minorHAnsi" w:cs="Times New Roman"/>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E092486"/>
    <w:multiLevelType w:val="hybridMultilevel"/>
    <w:tmpl w:val="1D1E7E3E"/>
    <w:lvl w:ilvl="0" w:tplc="94F62F4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0D165F8"/>
    <w:multiLevelType w:val="hybridMultilevel"/>
    <w:tmpl w:val="A8D473E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586577E"/>
    <w:multiLevelType w:val="hybridMultilevel"/>
    <w:tmpl w:val="9D8ED49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90B6F52"/>
    <w:multiLevelType w:val="hybridMultilevel"/>
    <w:tmpl w:val="9FF405BE"/>
    <w:lvl w:ilvl="0" w:tplc="AA422260">
      <w:start w:val="1"/>
      <w:numFmt w:val="lowerLetter"/>
      <w:lvlText w:val="%1)"/>
      <w:lvlJc w:val="left"/>
      <w:pPr>
        <w:ind w:left="1080" w:hanging="360"/>
      </w:pPr>
      <w:rPr>
        <w:rFonts w:hint="default"/>
      </w:rPr>
    </w:lvl>
    <w:lvl w:ilvl="1" w:tplc="C3CC1968">
      <w:start w:val="1"/>
      <w:numFmt w:val="decimal"/>
      <w:lvlText w:val="%2)"/>
      <w:lvlJc w:val="left"/>
      <w:pPr>
        <w:ind w:left="1800" w:hanging="360"/>
      </w:pPr>
      <w:rPr>
        <w:rFonts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96B4561"/>
    <w:multiLevelType w:val="hybridMultilevel"/>
    <w:tmpl w:val="0B5AFDD0"/>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0243A23"/>
    <w:multiLevelType w:val="hybridMultilevel"/>
    <w:tmpl w:val="31CCEC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0CB4A2F"/>
    <w:multiLevelType w:val="hybridMultilevel"/>
    <w:tmpl w:val="B72E18FE"/>
    <w:lvl w:ilvl="0" w:tplc="E44CDF78">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544B1852"/>
    <w:multiLevelType w:val="multilevel"/>
    <w:tmpl w:val="68D64ABC"/>
    <w:lvl w:ilvl="0">
      <w:start w:val="1"/>
      <w:numFmt w:val="lowerLetter"/>
      <w:lvlText w:val="%1)"/>
      <w:lvlJc w:val="left"/>
      <w:pPr>
        <w:ind w:left="360" w:hanging="360"/>
      </w:pPr>
      <w:rPr>
        <w:rFonts w:hint="default"/>
      </w:rPr>
    </w:lvl>
    <w:lvl w:ilvl="1">
      <w:start w:val="1"/>
      <w:numFmt w:val="decimal"/>
      <w:lvlText w:val="%2)"/>
      <w:lvlJc w:val="left"/>
      <w:pPr>
        <w:ind w:left="360" w:hanging="360"/>
      </w:pPr>
      <w:rPr>
        <w:rFonts w:asciiTheme="minorHAnsi" w:eastAsia="Times New Roman" w:hAnsiTheme="minorHAnsi"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A5F31AD"/>
    <w:multiLevelType w:val="hybridMultilevel"/>
    <w:tmpl w:val="AE10069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3C961C8"/>
    <w:multiLevelType w:val="hybridMultilevel"/>
    <w:tmpl w:val="C52E300C"/>
    <w:lvl w:ilvl="0" w:tplc="C4326ADE">
      <w:start w:val="1"/>
      <w:numFmt w:val="lowerLetter"/>
      <w:lvlText w:val="%1)"/>
      <w:lvlJc w:val="left"/>
      <w:pPr>
        <w:ind w:left="720" w:hanging="360"/>
      </w:pPr>
      <w:rPr>
        <w:rFonts w:asciiTheme="minorHAnsi" w:eastAsia="Times New Roman" w:hAnsiTheme="minorHAnsi"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C0E2462"/>
    <w:multiLevelType w:val="hybridMultilevel"/>
    <w:tmpl w:val="298C61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756D384E"/>
    <w:multiLevelType w:val="hybridMultilevel"/>
    <w:tmpl w:val="9AA2BF6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6A315AB"/>
    <w:multiLevelType w:val="hybridMultilevel"/>
    <w:tmpl w:val="8A22D7E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6A84D21"/>
    <w:multiLevelType w:val="hybridMultilevel"/>
    <w:tmpl w:val="429021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79D378BD"/>
    <w:multiLevelType w:val="hybridMultilevel"/>
    <w:tmpl w:val="98183968"/>
    <w:lvl w:ilvl="0" w:tplc="04150001">
      <w:start w:val="1"/>
      <w:numFmt w:val="bullet"/>
      <w:lvlText w:val=""/>
      <w:lvlJc w:val="left"/>
      <w:pPr>
        <w:ind w:left="8180" w:hanging="360"/>
      </w:pPr>
      <w:rPr>
        <w:rFonts w:ascii="Symbol" w:hAnsi="Symbol" w:hint="default"/>
      </w:rPr>
    </w:lvl>
    <w:lvl w:ilvl="1" w:tplc="04150003" w:tentative="1">
      <w:start w:val="1"/>
      <w:numFmt w:val="bullet"/>
      <w:lvlText w:val="o"/>
      <w:lvlJc w:val="left"/>
      <w:pPr>
        <w:ind w:left="8900" w:hanging="360"/>
      </w:pPr>
      <w:rPr>
        <w:rFonts w:ascii="Courier New" w:hAnsi="Courier New" w:cs="Courier New" w:hint="default"/>
      </w:rPr>
    </w:lvl>
    <w:lvl w:ilvl="2" w:tplc="04150005" w:tentative="1">
      <w:start w:val="1"/>
      <w:numFmt w:val="bullet"/>
      <w:lvlText w:val=""/>
      <w:lvlJc w:val="left"/>
      <w:pPr>
        <w:ind w:left="9620" w:hanging="360"/>
      </w:pPr>
      <w:rPr>
        <w:rFonts w:ascii="Wingdings" w:hAnsi="Wingdings" w:hint="default"/>
      </w:rPr>
    </w:lvl>
    <w:lvl w:ilvl="3" w:tplc="04150001" w:tentative="1">
      <w:start w:val="1"/>
      <w:numFmt w:val="bullet"/>
      <w:lvlText w:val=""/>
      <w:lvlJc w:val="left"/>
      <w:pPr>
        <w:ind w:left="10340" w:hanging="360"/>
      </w:pPr>
      <w:rPr>
        <w:rFonts w:ascii="Symbol" w:hAnsi="Symbol" w:hint="default"/>
      </w:rPr>
    </w:lvl>
    <w:lvl w:ilvl="4" w:tplc="04150003" w:tentative="1">
      <w:start w:val="1"/>
      <w:numFmt w:val="bullet"/>
      <w:lvlText w:val="o"/>
      <w:lvlJc w:val="left"/>
      <w:pPr>
        <w:ind w:left="11060" w:hanging="360"/>
      </w:pPr>
      <w:rPr>
        <w:rFonts w:ascii="Courier New" w:hAnsi="Courier New" w:cs="Courier New" w:hint="default"/>
      </w:rPr>
    </w:lvl>
    <w:lvl w:ilvl="5" w:tplc="04150005" w:tentative="1">
      <w:start w:val="1"/>
      <w:numFmt w:val="bullet"/>
      <w:lvlText w:val=""/>
      <w:lvlJc w:val="left"/>
      <w:pPr>
        <w:ind w:left="11780" w:hanging="360"/>
      </w:pPr>
      <w:rPr>
        <w:rFonts w:ascii="Wingdings" w:hAnsi="Wingdings" w:hint="default"/>
      </w:rPr>
    </w:lvl>
    <w:lvl w:ilvl="6" w:tplc="04150001" w:tentative="1">
      <w:start w:val="1"/>
      <w:numFmt w:val="bullet"/>
      <w:lvlText w:val=""/>
      <w:lvlJc w:val="left"/>
      <w:pPr>
        <w:ind w:left="12500" w:hanging="360"/>
      </w:pPr>
      <w:rPr>
        <w:rFonts w:ascii="Symbol" w:hAnsi="Symbol" w:hint="default"/>
      </w:rPr>
    </w:lvl>
    <w:lvl w:ilvl="7" w:tplc="04150003" w:tentative="1">
      <w:start w:val="1"/>
      <w:numFmt w:val="bullet"/>
      <w:lvlText w:val="o"/>
      <w:lvlJc w:val="left"/>
      <w:pPr>
        <w:ind w:left="13220" w:hanging="360"/>
      </w:pPr>
      <w:rPr>
        <w:rFonts w:ascii="Courier New" w:hAnsi="Courier New" w:cs="Courier New" w:hint="default"/>
      </w:rPr>
    </w:lvl>
    <w:lvl w:ilvl="8" w:tplc="04150005" w:tentative="1">
      <w:start w:val="1"/>
      <w:numFmt w:val="bullet"/>
      <w:lvlText w:val=""/>
      <w:lvlJc w:val="left"/>
      <w:pPr>
        <w:ind w:left="13940" w:hanging="360"/>
      </w:pPr>
      <w:rPr>
        <w:rFonts w:ascii="Wingdings" w:hAnsi="Wingdings" w:hint="default"/>
      </w:rPr>
    </w:lvl>
  </w:abstractNum>
  <w:abstractNum w:abstractNumId="30" w15:restartNumberingAfterBreak="0">
    <w:nsid w:val="7A41749F"/>
    <w:multiLevelType w:val="hybridMultilevel"/>
    <w:tmpl w:val="AEF219E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DF04014"/>
    <w:multiLevelType w:val="multilevel"/>
    <w:tmpl w:val="68D64ABC"/>
    <w:lvl w:ilvl="0">
      <w:start w:val="1"/>
      <w:numFmt w:val="lowerLetter"/>
      <w:lvlText w:val="%1)"/>
      <w:lvlJc w:val="left"/>
      <w:pPr>
        <w:ind w:left="720" w:hanging="360"/>
      </w:pPr>
      <w:rPr>
        <w:rFonts w:hint="default"/>
      </w:rPr>
    </w:lvl>
    <w:lvl w:ilvl="1">
      <w:start w:val="1"/>
      <w:numFmt w:val="decimal"/>
      <w:lvlText w:val="%2)"/>
      <w:lvlJc w:val="left"/>
      <w:pPr>
        <w:ind w:left="720" w:hanging="360"/>
      </w:pPr>
      <w:rPr>
        <w:rFonts w:asciiTheme="minorHAnsi" w:eastAsia="Times New Roman" w:hAnsiTheme="minorHAnsi" w:cs="Times New Roman"/>
      </w:rPr>
    </w:lvl>
    <w:lvl w:ilvl="2">
      <w:start w:val="1"/>
      <w:numFmt w:val="decimal"/>
      <w:lvlText w:val="%1.%2.%3."/>
      <w:lvlJc w:val="left"/>
      <w:pPr>
        <w:ind w:left="108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2160" w:hanging="1800"/>
      </w:pPr>
      <w:rPr>
        <w:rFonts w:hint="default"/>
      </w:rPr>
    </w:lvl>
  </w:abstractNum>
  <w:num w:numId="1">
    <w:abstractNumId w:val="8"/>
  </w:num>
  <w:num w:numId="2">
    <w:abstractNumId w:val="20"/>
  </w:num>
  <w:num w:numId="3">
    <w:abstractNumId w:val="25"/>
  </w:num>
  <w:num w:numId="4">
    <w:abstractNumId w:val="18"/>
  </w:num>
  <w:num w:numId="5">
    <w:abstractNumId w:val="4"/>
  </w:num>
  <w:num w:numId="6">
    <w:abstractNumId w:val="6"/>
  </w:num>
  <w:num w:numId="7">
    <w:abstractNumId w:val="13"/>
  </w:num>
  <w:num w:numId="8">
    <w:abstractNumId w:val="1"/>
  </w:num>
  <w:num w:numId="9">
    <w:abstractNumId w:val="9"/>
  </w:num>
  <w:num w:numId="10">
    <w:abstractNumId w:val="27"/>
  </w:num>
  <w:num w:numId="11">
    <w:abstractNumId w:val="26"/>
  </w:num>
  <w:num w:numId="12">
    <w:abstractNumId w:val="5"/>
  </w:num>
  <w:num w:numId="13">
    <w:abstractNumId w:val="29"/>
  </w:num>
  <w:num w:numId="14">
    <w:abstractNumId w:val="7"/>
  </w:num>
  <w:num w:numId="15">
    <w:abstractNumId w:val="12"/>
  </w:num>
  <w:num w:numId="16">
    <w:abstractNumId w:val="16"/>
  </w:num>
  <w:num w:numId="17">
    <w:abstractNumId w:val="3"/>
  </w:num>
  <w:num w:numId="18">
    <w:abstractNumId w:val="2"/>
  </w:num>
  <w:num w:numId="19">
    <w:abstractNumId w:val="28"/>
  </w:num>
  <w:num w:numId="20">
    <w:abstractNumId w:val="11"/>
  </w:num>
  <w:num w:numId="21">
    <w:abstractNumId w:val="23"/>
  </w:num>
  <w:num w:numId="22">
    <w:abstractNumId w:val="24"/>
  </w:num>
  <w:num w:numId="23">
    <w:abstractNumId w:val="14"/>
  </w:num>
  <w:num w:numId="24">
    <w:abstractNumId w:val="10"/>
  </w:num>
  <w:num w:numId="25">
    <w:abstractNumId w:val="30"/>
  </w:num>
  <w:num w:numId="26">
    <w:abstractNumId w:val="19"/>
  </w:num>
  <w:num w:numId="27">
    <w:abstractNumId w:val="21"/>
  </w:num>
  <w:num w:numId="28">
    <w:abstractNumId w:val="0"/>
  </w:num>
  <w:num w:numId="29">
    <w:abstractNumId w:val="22"/>
  </w:num>
  <w:num w:numId="30">
    <w:abstractNumId w:val="15"/>
  </w:num>
  <w:num w:numId="31">
    <w:abstractNumId w:val="31"/>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746E"/>
    <w:rsid w:val="00001CEF"/>
    <w:rsid w:val="00017DA0"/>
    <w:rsid w:val="00045B2D"/>
    <w:rsid w:val="0006079E"/>
    <w:rsid w:val="00062919"/>
    <w:rsid w:val="00074DC7"/>
    <w:rsid w:val="00076908"/>
    <w:rsid w:val="00081816"/>
    <w:rsid w:val="000A17FE"/>
    <w:rsid w:val="000C2CC3"/>
    <w:rsid w:val="000C76BF"/>
    <w:rsid w:val="000D4505"/>
    <w:rsid w:val="000F3526"/>
    <w:rsid w:val="00106441"/>
    <w:rsid w:val="0014391B"/>
    <w:rsid w:val="00143CCA"/>
    <w:rsid w:val="00146A60"/>
    <w:rsid w:val="00150C88"/>
    <w:rsid w:val="0015244C"/>
    <w:rsid w:val="00161820"/>
    <w:rsid w:val="001800A5"/>
    <w:rsid w:val="00183089"/>
    <w:rsid w:val="001A5102"/>
    <w:rsid w:val="001A7312"/>
    <w:rsid w:val="001E14E2"/>
    <w:rsid w:val="001E42AF"/>
    <w:rsid w:val="00210870"/>
    <w:rsid w:val="0021518D"/>
    <w:rsid w:val="00243D06"/>
    <w:rsid w:val="00255D8A"/>
    <w:rsid w:val="002A68D1"/>
    <w:rsid w:val="002A6DC4"/>
    <w:rsid w:val="002E0041"/>
    <w:rsid w:val="002E70D3"/>
    <w:rsid w:val="002F6D5E"/>
    <w:rsid w:val="003079DD"/>
    <w:rsid w:val="003205D6"/>
    <w:rsid w:val="00321529"/>
    <w:rsid w:val="00332707"/>
    <w:rsid w:val="00335EBA"/>
    <w:rsid w:val="003443A9"/>
    <w:rsid w:val="00355587"/>
    <w:rsid w:val="00360046"/>
    <w:rsid w:val="003664D0"/>
    <w:rsid w:val="00371DB5"/>
    <w:rsid w:val="0038242E"/>
    <w:rsid w:val="003863D6"/>
    <w:rsid w:val="00394FE4"/>
    <w:rsid w:val="003B6645"/>
    <w:rsid w:val="003C094E"/>
    <w:rsid w:val="003C684B"/>
    <w:rsid w:val="003D76E8"/>
    <w:rsid w:val="003F1C67"/>
    <w:rsid w:val="003F5C59"/>
    <w:rsid w:val="004257E4"/>
    <w:rsid w:val="00431299"/>
    <w:rsid w:val="00433B00"/>
    <w:rsid w:val="00440E0C"/>
    <w:rsid w:val="004564A2"/>
    <w:rsid w:val="00480BD4"/>
    <w:rsid w:val="004A1F93"/>
    <w:rsid w:val="004B3AE9"/>
    <w:rsid w:val="004E40A0"/>
    <w:rsid w:val="004F7D81"/>
    <w:rsid w:val="00503219"/>
    <w:rsid w:val="00505BAF"/>
    <w:rsid w:val="005066BB"/>
    <w:rsid w:val="0050752F"/>
    <w:rsid w:val="00515EDB"/>
    <w:rsid w:val="00517D26"/>
    <w:rsid w:val="00527B99"/>
    <w:rsid w:val="0056408B"/>
    <w:rsid w:val="00567AF6"/>
    <w:rsid w:val="00572332"/>
    <w:rsid w:val="00574033"/>
    <w:rsid w:val="00576D13"/>
    <w:rsid w:val="005D3F1A"/>
    <w:rsid w:val="00645C9A"/>
    <w:rsid w:val="006655CF"/>
    <w:rsid w:val="0067461A"/>
    <w:rsid w:val="006770EA"/>
    <w:rsid w:val="006A67EC"/>
    <w:rsid w:val="006B4205"/>
    <w:rsid w:val="006C4E69"/>
    <w:rsid w:val="006D1BFD"/>
    <w:rsid w:val="006D3E1E"/>
    <w:rsid w:val="006D7702"/>
    <w:rsid w:val="006E5390"/>
    <w:rsid w:val="00701770"/>
    <w:rsid w:val="00716FCD"/>
    <w:rsid w:val="00720B46"/>
    <w:rsid w:val="00720B8E"/>
    <w:rsid w:val="00731E4E"/>
    <w:rsid w:val="007379EF"/>
    <w:rsid w:val="00765B27"/>
    <w:rsid w:val="00781695"/>
    <w:rsid w:val="007A12A3"/>
    <w:rsid w:val="007C3A2D"/>
    <w:rsid w:val="007D5FE2"/>
    <w:rsid w:val="007E50C0"/>
    <w:rsid w:val="007F06DD"/>
    <w:rsid w:val="0084746E"/>
    <w:rsid w:val="008A3C15"/>
    <w:rsid w:val="008E0FD2"/>
    <w:rsid w:val="00910098"/>
    <w:rsid w:val="009371CC"/>
    <w:rsid w:val="00990EB0"/>
    <w:rsid w:val="009A31B6"/>
    <w:rsid w:val="009B30EE"/>
    <w:rsid w:val="009B73C5"/>
    <w:rsid w:val="009C4A14"/>
    <w:rsid w:val="009D2B71"/>
    <w:rsid w:val="00A01C50"/>
    <w:rsid w:val="00A07189"/>
    <w:rsid w:val="00A07D55"/>
    <w:rsid w:val="00A16427"/>
    <w:rsid w:val="00A350EA"/>
    <w:rsid w:val="00A458DA"/>
    <w:rsid w:val="00A5044D"/>
    <w:rsid w:val="00A5697D"/>
    <w:rsid w:val="00A801EE"/>
    <w:rsid w:val="00A82FA9"/>
    <w:rsid w:val="00A97AFD"/>
    <w:rsid w:val="00AA4640"/>
    <w:rsid w:val="00AB0649"/>
    <w:rsid w:val="00AB0DE4"/>
    <w:rsid w:val="00B01F60"/>
    <w:rsid w:val="00B130FA"/>
    <w:rsid w:val="00B303D2"/>
    <w:rsid w:val="00B30D3A"/>
    <w:rsid w:val="00B45F16"/>
    <w:rsid w:val="00B508DA"/>
    <w:rsid w:val="00B51961"/>
    <w:rsid w:val="00B72FB9"/>
    <w:rsid w:val="00B73EA2"/>
    <w:rsid w:val="00B8428F"/>
    <w:rsid w:val="00BC3F12"/>
    <w:rsid w:val="00C21D6B"/>
    <w:rsid w:val="00C230DA"/>
    <w:rsid w:val="00C46A65"/>
    <w:rsid w:val="00C46F3E"/>
    <w:rsid w:val="00C6113A"/>
    <w:rsid w:val="00CB2628"/>
    <w:rsid w:val="00CD2E26"/>
    <w:rsid w:val="00D02D64"/>
    <w:rsid w:val="00D14827"/>
    <w:rsid w:val="00D24BB1"/>
    <w:rsid w:val="00D37AD8"/>
    <w:rsid w:val="00D8491B"/>
    <w:rsid w:val="00D926EA"/>
    <w:rsid w:val="00DA0F28"/>
    <w:rsid w:val="00DD5325"/>
    <w:rsid w:val="00DF61F6"/>
    <w:rsid w:val="00E04491"/>
    <w:rsid w:val="00E25F50"/>
    <w:rsid w:val="00E2634F"/>
    <w:rsid w:val="00E37A5E"/>
    <w:rsid w:val="00E648F0"/>
    <w:rsid w:val="00E82233"/>
    <w:rsid w:val="00EA135C"/>
    <w:rsid w:val="00EB20EB"/>
    <w:rsid w:val="00F45BA8"/>
    <w:rsid w:val="00F641E4"/>
    <w:rsid w:val="00F9297A"/>
    <w:rsid w:val="00FD2882"/>
    <w:rsid w:val="00FF3DBC"/>
    <w:rsid w:val="00FF5E1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6F0E07-DDDA-40CD-8870-AEC0185C5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4746E"/>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84746E"/>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355587"/>
    <w:rPr>
      <w:color w:val="0563C1" w:themeColor="hyperlink"/>
      <w:u w:val="single"/>
    </w:rPr>
  </w:style>
  <w:style w:type="character" w:customStyle="1" w:styleId="Nierozpoznanawzmianka1">
    <w:name w:val="Nierozpoznana wzmianka1"/>
    <w:basedOn w:val="Domylnaczcionkaakapitu"/>
    <w:uiPriority w:val="99"/>
    <w:semiHidden/>
    <w:unhideWhenUsed/>
    <w:rsid w:val="00355587"/>
    <w:rPr>
      <w:color w:val="605E5C"/>
      <w:shd w:val="clear" w:color="auto" w:fill="E1DFDD"/>
    </w:rPr>
  </w:style>
  <w:style w:type="paragraph" w:styleId="Akapitzlist">
    <w:name w:val="List Paragraph"/>
    <w:basedOn w:val="Normalny"/>
    <w:uiPriority w:val="34"/>
    <w:qFormat/>
    <w:rsid w:val="00081816"/>
    <w:pPr>
      <w:ind w:left="720"/>
      <w:contextualSpacing/>
    </w:pPr>
  </w:style>
  <w:style w:type="table" w:styleId="Tabela-Siatka">
    <w:name w:val="Table Grid"/>
    <w:basedOn w:val="Standardowy"/>
    <w:uiPriority w:val="39"/>
    <w:rsid w:val="00BC3F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AB0649"/>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AB0649"/>
    <w:rPr>
      <w:sz w:val="20"/>
      <w:szCs w:val="20"/>
    </w:rPr>
  </w:style>
  <w:style w:type="character" w:styleId="Odwoanieprzypisukocowego">
    <w:name w:val="endnote reference"/>
    <w:basedOn w:val="Domylnaczcionkaakapitu"/>
    <w:uiPriority w:val="99"/>
    <w:semiHidden/>
    <w:unhideWhenUsed/>
    <w:rsid w:val="00AB0649"/>
    <w:rPr>
      <w:vertAlign w:val="superscript"/>
    </w:rPr>
  </w:style>
  <w:style w:type="paragraph" w:customStyle="1" w:styleId="1">
    <w:name w:val="1."/>
    <w:basedOn w:val="Normalny"/>
    <w:rsid w:val="00D926EA"/>
    <w:pPr>
      <w:widowControl w:val="0"/>
      <w:tabs>
        <w:tab w:val="left" w:pos="1135"/>
      </w:tabs>
      <w:suppressAutoHyphens/>
      <w:spacing w:after="0" w:line="258" w:lineRule="atLeast"/>
      <w:ind w:left="227" w:hanging="227"/>
      <w:jc w:val="both"/>
    </w:pPr>
    <w:rPr>
      <w:rFonts w:ascii="FrankfurtGothic" w:eastAsia="Lucida Sans Unicode" w:hAnsi="FrankfurtGothic" w:cs="FrankfurtGothic"/>
      <w:color w:val="000000"/>
      <w:kern w:val="1"/>
      <w:sz w:val="19"/>
      <w:szCs w:val="20"/>
      <w:lang w:eastAsia="zh-CN" w:bidi="hi-IN"/>
    </w:rPr>
  </w:style>
  <w:style w:type="paragraph" w:customStyle="1" w:styleId="ust">
    <w:name w:val="ust"/>
    <w:rsid w:val="00D926EA"/>
    <w:pPr>
      <w:suppressAutoHyphens/>
      <w:spacing w:before="60" w:after="60" w:line="240" w:lineRule="auto"/>
      <w:ind w:left="426" w:hanging="284"/>
      <w:jc w:val="both"/>
    </w:pPr>
    <w:rPr>
      <w:rFonts w:ascii="Times New Roman" w:eastAsia="Arial" w:hAnsi="Times New Roman" w:cs="Times New Roman"/>
      <w:kern w:val="1"/>
      <w:sz w:val="24"/>
      <w:szCs w:val="20"/>
      <w:lang w:eastAsia="zh-CN"/>
    </w:rPr>
  </w:style>
  <w:style w:type="paragraph" w:customStyle="1" w:styleId="pkt">
    <w:name w:val="pkt"/>
    <w:basedOn w:val="Normalny"/>
    <w:rsid w:val="00D926EA"/>
    <w:pPr>
      <w:widowControl w:val="0"/>
      <w:suppressAutoHyphens/>
      <w:spacing w:before="60" w:after="60" w:line="240" w:lineRule="auto"/>
      <w:ind w:left="851" w:hanging="295"/>
      <w:jc w:val="both"/>
    </w:pPr>
    <w:rPr>
      <w:rFonts w:ascii="Times New Roman" w:eastAsia="Lucida Sans Unicode" w:hAnsi="Times New Roman" w:cs="Tahoma"/>
      <w:kern w:val="1"/>
      <w:sz w:val="24"/>
      <w:szCs w:val="20"/>
      <w:lang w:eastAsia="zh-CN" w:bidi="hi-IN"/>
    </w:rPr>
  </w:style>
  <w:style w:type="paragraph" w:styleId="Tekstdymka">
    <w:name w:val="Balloon Text"/>
    <w:basedOn w:val="Normalny"/>
    <w:link w:val="TekstdymkaZnak"/>
    <w:uiPriority w:val="99"/>
    <w:semiHidden/>
    <w:unhideWhenUsed/>
    <w:rsid w:val="00527B9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27B99"/>
    <w:rPr>
      <w:rFonts w:ascii="Segoe UI" w:hAnsi="Segoe UI" w:cs="Segoe UI"/>
      <w:sz w:val="18"/>
      <w:szCs w:val="18"/>
    </w:rPr>
  </w:style>
  <w:style w:type="paragraph" w:styleId="Nagwek">
    <w:name w:val="header"/>
    <w:basedOn w:val="Normalny"/>
    <w:link w:val="NagwekZnak"/>
    <w:uiPriority w:val="99"/>
    <w:unhideWhenUsed/>
    <w:rsid w:val="00B303D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303D2"/>
  </w:style>
  <w:style w:type="paragraph" w:styleId="Stopka">
    <w:name w:val="footer"/>
    <w:basedOn w:val="Normalny"/>
    <w:link w:val="StopkaZnak"/>
    <w:uiPriority w:val="99"/>
    <w:unhideWhenUsed/>
    <w:rsid w:val="00B303D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303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1582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9AA154-FB6F-48B6-B25C-82B74209E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949</TotalTime>
  <Pages>13</Pages>
  <Words>5216</Words>
  <Characters>31296</Characters>
  <Application>Microsoft Office Word</Application>
  <DocSecurity>0</DocSecurity>
  <Lines>260</Lines>
  <Paragraphs>72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dc:creator>
  <cp:keywords/>
  <dc:description/>
  <cp:lastModifiedBy>Żaneta .</cp:lastModifiedBy>
  <cp:revision>28</cp:revision>
  <cp:lastPrinted>2019-05-29T12:06:00Z</cp:lastPrinted>
  <dcterms:created xsi:type="dcterms:W3CDTF">2019-04-08T13:09:00Z</dcterms:created>
  <dcterms:modified xsi:type="dcterms:W3CDTF">2019-06-19T08:28:00Z</dcterms:modified>
</cp:coreProperties>
</file>