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D1AB8" w14:textId="6B155B5E" w:rsidR="00A86330" w:rsidRDefault="0072021E" w:rsidP="00C303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Zarządzenie nr </w:t>
      </w:r>
      <w:r w:rsidR="008001CD">
        <w:rPr>
          <w:b/>
          <w:bCs/>
          <w:sz w:val="28"/>
          <w:szCs w:val="28"/>
        </w:rPr>
        <w:t>08</w:t>
      </w:r>
      <w:r>
        <w:rPr>
          <w:b/>
          <w:bCs/>
          <w:sz w:val="28"/>
          <w:szCs w:val="28"/>
        </w:rPr>
        <w:t>/202</w:t>
      </w:r>
      <w:r w:rsidR="005A3FDA">
        <w:rPr>
          <w:b/>
          <w:bCs/>
          <w:sz w:val="28"/>
          <w:szCs w:val="28"/>
        </w:rPr>
        <w:t>3</w:t>
      </w:r>
    </w:p>
    <w:p w14:paraId="1415E477" w14:textId="615DC4B9" w:rsidR="006772E1" w:rsidRPr="00C30308" w:rsidRDefault="00C30308" w:rsidP="00C30308">
      <w:pPr>
        <w:jc w:val="center"/>
        <w:rPr>
          <w:b/>
          <w:bCs/>
          <w:sz w:val="28"/>
          <w:szCs w:val="28"/>
        </w:rPr>
      </w:pPr>
      <w:r w:rsidRPr="00C30308">
        <w:rPr>
          <w:b/>
          <w:bCs/>
          <w:sz w:val="28"/>
          <w:szCs w:val="28"/>
        </w:rPr>
        <w:t xml:space="preserve">  Kierownika Gminnego Ośrodka Sportu i Gospodarki Komunalnej w Tychowie  </w:t>
      </w:r>
      <w:r w:rsidR="0072021E">
        <w:rPr>
          <w:b/>
          <w:bCs/>
          <w:sz w:val="28"/>
          <w:szCs w:val="28"/>
        </w:rPr>
        <w:t xml:space="preserve">z dnia </w:t>
      </w:r>
      <w:r w:rsidR="008001CD">
        <w:rPr>
          <w:b/>
          <w:bCs/>
          <w:sz w:val="28"/>
          <w:szCs w:val="28"/>
        </w:rPr>
        <w:t>09</w:t>
      </w:r>
      <w:r w:rsidR="005A3FDA">
        <w:rPr>
          <w:b/>
          <w:bCs/>
          <w:sz w:val="28"/>
          <w:szCs w:val="28"/>
        </w:rPr>
        <w:t xml:space="preserve"> </w:t>
      </w:r>
      <w:r w:rsidR="004F43F0">
        <w:rPr>
          <w:b/>
          <w:bCs/>
          <w:sz w:val="28"/>
          <w:szCs w:val="28"/>
        </w:rPr>
        <w:t>października</w:t>
      </w:r>
      <w:r w:rsidR="0072021E">
        <w:rPr>
          <w:b/>
          <w:bCs/>
          <w:sz w:val="28"/>
          <w:szCs w:val="28"/>
        </w:rPr>
        <w:t xml:space="preserve">  </w:t>
      </w:r>
      <w:r w:rsidRPr="00C30308">
        <w:rPr>
          <w:b/>
          <w:bCs/>
          <w:sz w:val="28"/>
          <w:szCs w:val="28"/>
        </w:rPr>
        <w:t>w sprawie ustalenia Regulaminu Pracy w Gminnym Ośrodku Sportu</w:t>
      </w:r>
      <w:r>
        <w:rPr>
          <w:b/>
          <w:bCs/>
          <w:sz w:val="28"/>
          <w:szCs w:val="28"/>
        </w:rPr>
        <w:t xml:space="preserve"> </w:t>
      </w:r>
      <w:r w:rsidRPr="00C30308">
        <w:rPr>
          <w:b/>
          <w:bCs/>
          <w:sz w:val="28"/>
          <w:szCs w:val="28"/>
        </w:rPr>
        <w:t xml:space="preserve"> i Gospodarki Komunalnej w Tychowie</w:t>
      </w:r>
    </w:p>
    <w:p w14:paraId="0A4E4ED6" w14:textId="79331DB0" w:rsidR="00C30308" w:rsidRDefault="00C30308" w:rsidP="00C30308">
      <w:pPr>
        <w:jc w:val="center"/>
        <w:rPr>
          <w:b/>
          <w:bCs/>
          <w:sz w:val="30"/>
          <w:szCs w:val="30"/>
        </w:rPr>
      </w:pPr>
    </w:p>
    <w:p w14:paraId="3906E0C0" w14:textId="0134D96E" w:rsidR="00C30308" w:rsidRPr="008A5BC0" w:rsidRDefault="00C30308" w:rsidP="0072021E">
      <w:pPr>
        <w:jc w:val="both"/>
        <w:rPr>
          <w:rFonts w:cstheme="minorHAnsi"/>
          <w:sz w:val="24"/>
          <w:szCs w:val="24"/>
        </w:rPr>
      </w:pPr>
      <w:r w:rsidRPr="008A5BC0">
        <w:rPr>
          <w:rFonts w:cstheme="minorHAnsi"/>
          <w:sz w:val="24"/>
          <w:szCs w:val="24"/>
        </w:rPr>
        <w:t>Na podstawie art. 104</w:t>
      </w:r>
      <w:r w:rsidRPr="0072021E">
        <w:rPr>
          <w:rFonts w:cstheme="minorHAnsi"/>
          <w:sz w:val="24"/>
          <w:szCs w:val="24"/>
          <w:vertAlign w:val="superscript"/>
        </w:rPr>
        <w:t>2</w:t>
      </w:r>
      <w:r w:rsidRPr="008A5BC0">
        <w:rPr>
          <w:rFonts w:cstheme="minorHAnsi"/>
          <w:sz w:val="24"/>
          <w:szCs w:val="24"/>
        </w:rPr>
        <w:t xml:space="preserve"> § 2 ustawy z dnia 26 czerwca 1974r. – </w:t>
      </w:r>
      <w:r w:rsidR="005A3ECB">
        <w:rPr>
          <w:rFonts w:cstheme="minorHAnsi"/>
          <w:sz w:val="24"/>
          <w:szCs w:val="24"/>
        </w:rPr>
        <w:t xml:space="preserve">                                                                         </w:t>
      </w:r>
      <w:r w:rsidRPr="008A5BC0">
        <w:rPr>
          <w:rFonts w:cstheme="minorHAnsi"/>
          <w:sz w:val="24"/>
          <w:szCs w:val="24"/>
        </w:rPr>
        <w:t>Kodeks Prac</w:t>
      </w:r>
      <w:r w:rsidR="0072021E">
        <w:rPr>
          <w:rFonts w:cstheme="minorHAnsi"/>
          <w:sz w:val="24"/>
          <w:szCs w:val="24"/>
        </w:rPr>
        <w:t xml:space="preserve">y </w:t>
      </w:r>
      <w:r w:rsidRPr="008A5BC0">
        <w:rPr>
          <w:rFonts w:cstheme="minorHAnsi"/>
          <w:sz w:val="24"/>
          <w:szCs w:val="24"/>
        </w:rPr>
        <w:t xml:space="preserve"> </w:t>
      </w:r>
      <w:r w:rsidR="0072021E">
        <w:rPr>
          <w:rFonts w:cstheme="minorHAnsi"/>
          <w:sz w:val="24"/>
          <w:szCs w:val="24"/>
        </w:rPr>
        <w:t>(</w:t>
      </w:r>
      <w:r w:rsidRPr="008A5BC0">
        <w:rPr>
          <w:rFonts w:cstheme="minorHAnsi"/>
          <w:sz w:val="24"/>
          <w:szCs w:val="24"/>
        </w:rPr>
        <w:t>Dz.U.202</w:t>
      </w:r>
      <w:r w:rsidR="005A3ECB">
        <w:rPr>
          <w:rFonts w:cstheme="minorHAnsi"/>
          <w:sz w:val="24"/>
          <w:szCs w:val="24"/>
        </w:rPr>
        <w:t>3</w:t>
      </w:r>
      <w:r w:rsidRPr="008A5BC0">
        <w:rPr>
          <w:rFonts w:cstheme="minorHAnsi"/>
          <w:sz w:val="24"/>
          <w:szCs w:val="24"/>
        </w:rPr>
        <w:t>.0.</w:t>
      </w:r>
      <w:r w:rsidR="005A3ECB">
        <w:rPr>
          <w:rFonts w:cstheme="minorHAnsi"/>
          <w:sz w:val="24"/>
          <w:szCs w:val="24"/>
        </w:rPr>
        <w:t xml:space="preserve">1465 </w:t>
      </w:r>
      <w:r w:rsidRPr="008A5BC0">
        <w:rPr>
          <w:rFonts w:cstheme="minorHAnsi"/>
          <w:sz w:val="24"/>
          <w:szCs w:val="24"/>
        </w:rPr>
        <w:t>.t.j.)</w:t>
      </w:r>
      <w:r w:rsidR="0072021E">
        <w:rPr>
          <w:rFonts w:cstheme="minorHAnsi"/>
          <w:sz w:val="24"/>
          <w:szCs w:val="24"/>
        </w:rPr>
        <w:t xml:space="preserve"> zarządzam co następuje:</w:t>
      </w:r>
    </w:p>
    <w:p w14:paraId="481755E0" w14:textId="42464792" w:rsidR="00C30308" w:rsidRPr="008A5BC0" w:rsidRDefault="00C30308" w:rsidP="0072021E">
      <w:pPr>
        <w:jc w:val="both"/>
        <w:rPr>
          <w:rFonts w:cstheme="minorHAnsi"/>
          <w:sz w:val="24"/>
          <w:szCs w:val="24"/>
        </w:rPr>
      </w:pPr>
    </w:p>
    <w:p w14:paraId="1D3473AC" w14:textId="004659D7" w:rsidR="00C30308" w:rsidRPr="008A5BC0" w:rsidRDefault="00C30308" w:rsidP="008A5BC0">
      <w:pPr>
        <w:jc w:val="both"/>
        <w:rPr>
          <w:rFonts w:cstheme="minorHAnsi"/>
          <w:sz w:val="24"/>
          <w:szCs w:val="24"/>
        </w:rPr>
      </w:pPr>
    </w:p>
    <w:p w14:paraId="25F1441B" w14:textId="7D4993DF" w:rsidR="00C30308" w:rsidRDefault="0072021E" w:rsidP="008A5BC0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Do regulaminu pracy, stanowiącego załącznik nr 1 do </w:t>
      </w:r>
      <w:r w:rsidR="005A3ECB">
        <w:rPr>
          <w:rFonts w:cstheme="minorHAnsi"/>
          <w:sz w:val="24"/>
          <w:szCs w:val="24"/>
        </w:rPr>
        <w:t>Z</w:t>
      </w:r>
      <w:r>
        <w:rPr>
          <w:rFonts w:cstheme="minorHAnsi"/>
          <w:sz w:val="24"/>
          <w:szCs w:val="24"/>
        </w:rPr>
        <w:t xml:space="preserve">arządzenia nr 5/2022 Kierownika Gminnego Ośrodka Sportu i Gospodarki Komunalnej w Tychowie z dnia 28 lutego 2022r                       w sprawie ustalenia Regulaminu Pracy w Gminnym Ośrodku Sportu i Gospodarki Komunalnej w Tychowie zmianie ulega treść załącznika nr 5 do Regulaminu Pracy. </w:t>
      </w:r>
    </w:p>
    <w:p w14:paraId="6958FC87" w14:textId="77777777" w:rsidR="003659D6" w:rsidRPr="008A5BC0" w:rsidRDefault="003659D6" w:rsidP="008A5BC0">
      <w:pPr>
        <w:pStyle w:val="NormalnyWeb"/>
        <w:jc w:val="both"/>
        <w:rPr>
          <w:rFonts w:asciiTheme="minorHAnsi" w:hAnsiTheme="minorHAnsi" w:cstheme="minorHAnsi"/>
        </w:rPr>
      </w:pPr>
    </w:p>
    <w:p w14:paraId="00E974CA" w14:textId="6B516526" w:rsidR="003659D6" w:rsidRPr="008A5BC0" w:rsidRDefault="003659D6" w:rsidP="008A5BC0">
      <w:pPr>
        <w:pStyle w:val="NormalnyWeb"/>
        <w:jc w:val="both"/>
        <w:rPr>
          <w:rFonts w:asciiTheme="minorHAnsi" w:hAnsiTheme="minorHAnsi" w:cstheme="minorHAnsi"/>
        </w:rPr>
      </w:pPr>
      <w:r w:rsidRPr="008A5BC0">
        <w:rPr>
          <w:rFonts w:asciiTheme="minorHAnsi" w:hAnsiTheme="minorHAnsi" w:cstheme="minorHAnsi"/>
        </w:rPr>
        <w:t xml:space="preserve">Zarządzenie wchodzi w życie z dniem podpisania. </w:t>
      </w:r>
    </w:p>
    <w:p w14:paraId="3FBCCD9E" w14:textId="23422CE3" w:rsidR="003659D6" w:rsidRDefault="003659D6" w:rsidP="00F3162F">
      <w:pPr>
        <w:rPr>
          <w:sz w:val="24"/>
          <w:szCs w:val="24"/>
        </w:rPr>
      </w:pPr>
    </w:p>
    <w:p w14:paraId="1E7BF173" w14:textId="77777777" w:rsidR="0072021E" w:rsidRDefault="0072021E" w:rsidP="00F3162F">
      <w:pPr>
        <w:rPr>
          <w:sz w:val="24"/>
          <w:szCs w:val="24"/>
        </w:rPr>
      </w:pPr>
    </w:p>
    <w:p w14:paraId="27CCE2D8" w14:textId="77777777" w:rsidR="0072021E" w:rsidRDefault="0072021E" w:rsidP="00F3162F">
      <w:pPr>
        <w:rPr>
          <w:sz w:val="24"/>
          <w:szCs w:val="24"/>
        </w:rPr>
      </w:pPr>
    </w:p>
    <w:p w14:paraId="4FBEA731" w14:textId="77777777" w:rsidR="0072021E" w:rsidRDefault="0072021E" w:rsidP="00F3162F">
      <w:pPr>
        <w:rPr>
          <w:sz w:val="24"/>
          <w:szCs w:val="24"/>
        </w:rPr>
      </w:pPr>
    </w:p>
    <w:p w14:paraId="6960FE5E" w14:textId="77777777" w:rsidR="0072021E" w:rsidRDefault="0072021E" w:rsidP="00F3162F">
      <w:pPr>
        <w:rPr>
          <w:sz w:val="24"/>
          <w:szCs w:val="24"/>
        </w:rPr>
      </w:pPr>
    </w:p>
    <w:p w14:paraId="4FE36868" w14:textId="3AD1C085" w:rsidR="0072021E" w:rsidRDefault="0072021E" w:rsidP="00F3162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Kierownik Gminnego Ośrodka Sportu</w:t>
      </w:r>
    </w:p>
    <w:p w14:paraId="5599856C" w14:textId="77777777" w:rsidR="0072021E" w:rsidRDefault="0072021E" w:rsidP="0072021E"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>i Gospodarki Komunalnej w Tychowie</w:t>
      </w:r>
    </w:p>
    <w:p w14:paraId="7465EEE2" w14:textId="4A0D3F4C" w:rsidR="0072021E" w:rsidRDefault="0072021E" w:rsidP="0072021E">
      <w:pPr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   Robert Łysiak</w:t>
      </w:r>
    </w:p>
    <w:p w14:paraId="564132F6" w14:textId="77777777" w:rsidR="0072021E" w:rsidRPr="003659D6" w:rsidRDefault="0072021E" w:rsidP="0072021E">
      <w:pPr>
        <w:ind w:left="5664" w:firstLine="708"/>
        <w:rPr>
          <w:sz w:val="24"/>
          <w:szCs w:val="24"/>
        </w:rPr>
      </w:pPr>
    </w:p>
    <w:sectPr w:rsidR="0072021E" w:rsidRPr="003659D6" w:rsidSect="00F316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A7F"/>
    <w:rsid w:val="000C3D71"/>
    <w:rsid w:val="003659D6"/>
    <w:rsid w:val="003E6760"/>
    <w:rsid w:val="004F43F0"/>
    <w:rsid w:val="00522A0D"/>
    <w:rsid w:val="005A3ECB"/>
    <w:rsid w:val="005A3FDA"/>
    <w:rsid w:val="006772E1"/>
    <w:rsid w:val="0072021E"/>
    <w:rsid w:val="00790A67"/>
    <w:rsid w:val="007C3800"/>
    <w:rsid w:val="008001CD"/>
    <w:rsid w:val="008A5BC0"/>
    <w:rsid w:val="00A83777"/>
    <w:rsid w:val="00A86330"/>
    <w:rsid w:val="00B27432"/>
    <w:rsid w:val="00C30308"/>
    <w:rsid w:val="00C73E36"/>
    <w:rsid w:val="00EA0A7F"/>
    <w:rsid w:val="00F31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3DB88"/>
  <w15:chartTrackingRefBased/>
  <w15:docId w15:val="{F485BF42-9B38-407B-807C-1013632FB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659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uiPriority w:val="39"/>
    <w:rsid w:val="00F3162F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5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4</cp:revision>
  <cp:lastPrinted>2023-10-23T09:21:00Z</cp:lastPrinted>
  <dcterms:created xsi:type="dcterms:W3CDTF">2023-10-26T10:06:00Z</dcterms:created>
  <dcterms:modified xsi:type="dcterms:W3CDTF">2023-10-26T10:16:00Z</dcterms:modified>
</cp:coreProperties>
</file>