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7675" w14:textId="77777777" w:rsidR="00452520" w:rsidRPr="00DA12F6" w:rsidRDefault="00000000">
      <w:pPr>
        <w:spacing w:after="159" w:line="259" w:lineRule="auto"/>
        <w:ind w:left="1644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Kierownik Gminnego Ośrodka Sportu i Gospodarki Komunalnej,  </w:t>
      </w:r>
    </w:p>
    <w:p w14:paraId="12013A80" w14:textId="77777777" w:rsidR="00452520" w:rsidRPr="00DA12F6" w:rsidRDefault="00000000">
      <w:pPr>
        <w:spacing w:after="159" w:line="259" w:lineRule="auto"/>
        <w:ind w:left="367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UL. BOBOLICKA 17, </w:t>
      </w:r>
    </w:p>
    <w:p w14:paraId="542E0BBA" w14:textId="77777777" w:rsidR="00452520" w:rsidRPr="00DA12F6" w:rsidRDefault="00000000">
      <w:pPr>
        <w:spacing w:after="159" w:line="259" w:lineRule="auto"/>
        <w:ind w:left="3721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78-220 TYCHOWO </w:t>
      </w:r>
    </w:p>
    <w:p w14:paraId="0584C680" w14:textId="77777777" w:rsidR="00452520" w:rsidRPr="00DA12F6" w:rsidRDefault="00000000">
      <w:pPr>
        <w:spacing w:after="160" w:line="258" w:lineRule="auto"/>
        <w:ind w:left="2557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OGŁASZA NABÓR NA WOLNE STANOWISKO  </w:t>
      </w:r>
    </w:p>
    <w:p w14:paraId="51BFCD81" w14:textId="77777777" w:rsidR="00452520" w:rsidRPr="00DA12F6" w:rsidRDefault="00000000">
      <w:pPr>
        <w:spacing w:after="159" w:line="259" w:lineRule="auto"/>
        <w:ind w:left="3579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Specjalista ds. sportu </w:t>
      </w:r>
    </w:p>
    <w:p w14:paraId="463B9FC3" w14:textId="77777777" w:rsidR="00452520" w:rsidRPr="00DA12F6" w:rsidRDefault="00000000">
      <w:pPr>
        <w:spacing w:after="160" w:line="258" w:lineRule="auto"/>
        <w:ind w:left="150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 Gminnym Ośrodku Sportu i Gospodarki Komunalnej w Tychowie </w:t>
      </w:r>
    </w:p>
    <w:p w14:paraId="786CC3C5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7F9F44CA" w14:textId="77777777" w:rsidR="00452520" w:rsidRPr="00DA12F6" w:rsidRDefault="00000000">
      <w:pPr>
        <w:numPr>
          <w:ilvl w:val="0"/>
          <w:numId w:val="1"/>
        </w:numPr>
        <w:spacing w:after="19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 głównych obowiązków osoby zatrudnionej na tym stanowisku będzie należało m.in.: </w:t>
      </w:r>
    </w:p>
    <w:p w14:paraId="1C1EECB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Opracowanie gminnego kalendarza imprez sportowo rekreacyjnych i turystycznych, wdrożenie oraz nadzorowanie jego realizacji. </w:t>
      </w:r>
    </w:p>
    <w:p w14:paraId="696B577B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Przygotowanie, </w:t>
      </w:r>
      <w:r w:rsidRPr="00DA12F6">
        <w:rPr>
          <w:rFonts w:asciiTheme="minorHAnsi" w:hAnsiTheme="minorHAnsi" w:cstheme="minorHAnsi"/>
        </w:rPr>
        <w:tab/>
        <w:t xml:space="preserve">realizacja,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dokumentacji,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sprawozdań                             z przeprowadzonych imprez oraz działań realizowanych na obiektach sportowych. </w:t>
      </w:r>
    </w:p>
    <w:p w14:paraId="5607FC53" w14:textId="2672D394" w:rsidR="00452520" w:rsidRPr="00111C9B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  <w:color w:val="000000" w:themeColor="text1"/>
        </w:rPr>
      </w:pPr>
      <w:r w:rsidRPr="00111C9B">
        <w:rPr>
          <w:rFonts w:asciiTheme="minorHAnsi" w:hAnsiTheme="minorHAnsi" w:cstheme="minorHAnsi"/>
          <w:color w:val="000000" w:themeColor="text1"/>
        </w:rPr>
        <w:t>Planowanie działań sportowych oraz opracowywanie harmonogramów miesięcznych czasu pracy</w:t>
      </w:r>
      <w:r w:rsidR="00111C9B" w:rsidRPr="00111C9B">
        <w:rPr>
          <w:rFonts w:asciiTheme="minorHAnsi" w:hAnsiTheme="minorHAnsi" w:cstheme="minorHAnsi"/>
          <w:color w:val="000000" w:themeColor="text1"/>
        </w:rPr>
        <w:t>.</w:t>
      </w:r>
    </w:p>
    <w:p w14:paraId="0B67D28C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Współpraca z władzami samorządowymi oraz gminnymi klubami sportowymi i współdziałanie z zakładami pracy oraz szkołami w zakresie aktywizacji młodzieży szkolnej i pracującej do czynnego uprawiania sportu. </w:t>
      </w:r>
    </w:p>
    <w:p w14:paraId="290508E5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Wnioskowanie do władz gminy o zapewnienie niezbędnych środków na finansowanie działalności związanej z rozwojem kultury fizycznej, turystyki i rekreacji. </w:t>
      </w:r>
    </w:p>
    <w:p w14:paraId="41331055" w14:textId="2E1BD494" w:rsidR="00452520" w:rsidRPr="00DA12F6" w:rsidRDefault="00000000">
      <w:pPr>
        <w:numPr>
          <w:ilvl w:val="1"/>
          <w:numId w:val="2"/>
        </w:numPr>
        <w:spacing w:after="43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Inicjowanie, popieranie i upowszechnianie kultury fizycznej we wszystkich jej formach                </w:t>
      </w:r>
      <w:r w:rsidR="005C7983">
        <w:rPr>
          <w:rFonts w:asciiTheme="minorHAnsi" w:hAnsiTheme="minorHAnsi" w:cstheme="minorHAnsi"/>
        </w:rPr>
        <w:t xml:space="preserve">             </w:t>
      </w:r>
      <w:r w:rsidRPr="00DA12F6">
        <w:rPr>
          <w:rFonts w:asciiTheme="minorHAnsi" w:hAnsiTheme="minorHAnsi" w:cstheme="minorHAnsi"/>
        </w:rPr>
        <w:t xml:space="preserve">     i środowiskach społecznych. </w:t>
      </w:r>
    </w:p>
    <w:p w14:paraId="5F06703B" w14:textId="77777777" w:rsidR="00452520" w:rsidRPr="00111C9B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  <w:color w:val="000000" w:themeColor="text1"/>
        </w:rPr>
      </w:pPr>
      <w:r w:rsidRPr="00111C9B">
        <w:rPr>
          <w:rFonts w:asciiTheme="minorHAnsi" w:hAnsiTheme="minorHAnsi" w:cstheme="minorHAnsi"/>
          <w:color w:val="000000" w:themeColor="text1"/>
        </w:rPr>
        <w:t xml:space="preserve">Opracowanie planu działań zajęć sportowo-rekreacyjnych dla dzieci i osób dorosłych w okresie letnim szczególnie w okresie wakacji oraz organizowanie zajęć sportowych dla grup korzystających z kompleksu boisk Orlik 2012. </w:t>
      </w:r>
    </w:p>
    <w:p w14:paraId="150C8218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Czynny udział w przygotowaniach do imprez sportowo- kulturalnych, których współorganizację powierzono Gminnemu Ośrodkowi Sporu i Gospodarki Komunalnej w Tychowie. </w:t>
      </w:r>
    </w:p>
    <w:p w14:paraId="1BE79376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Zapewnienie ładu i porządku oraz sprawowanie nadzoru nad zapewnieniem przez organizatorów porządku, bezpieczeństwa i ładu na imprezach sportowo- kulturalnych, zgłaszanie z odpowiednim wyprzedzeniem organizowania imprez masowych lub dopilnowanie zgłoszenia przez głównego organizatora. </w:t>
      </w:r>
    </w:p>
    <w:p w14:paraId="1E10C6F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Dbałość o stan techniczny i estetykę obiektów sportowych w odpowiednim czasie przeprowadzenie we własnym zakresie lub zlecenie podmiotom zewnętrznym przeglądów technicznych obiektów oraz ich konserwacje i zabezpieczenie przed znacznym zużyciem oraz konserwacja i naprawa urządzeń i sprzętu. </w:t>
      </w:r>
    </w:p>
    <w:p w14:paraId="04AD0AC8" w14:textId="1E39FC04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>Współdziałanie ze środkami masowego przekazu (informatyk, UM Tychowo, GOK Tychowo, Wieści Tychowskie), zamieszczanie informacji o prowadzonych imprezach sportowych</w:t>
      </w:r>
      <w:r w:rsidR="0085027E">
        <w:rPr>
          <w:rFonts w:asciiTheme="minorHAnsi" w:hAnsiTheme="minorHAnsi" w:cstheme="minorHAnsi"/>
        </w:rPr>
        <w:t>.</w:t>
      </w:r>
    </w:p>
    <w:p w14:paraId="7D835E77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Dokonywanie okresowych przeglądów placów zabaw i innych budynków użyteczności publicznej oraz prowadzenie dokumentacji w tym zakresie – książki i karty obiektów. </w:t>
      </w:r>
    </w:p>
    <w:p w14:paraId="33CBE3D5" w14:textId="77777777" w:rsidR="00452520" w:rsidRPr="00DA12F6" w:rsidRDefault="00000000">
      <w:pPr>
        <w:numPr>
          <w:ilvl w:val="1"/>
          <w:numId w:val="2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Pozyskiwanie środków finansowych ze źródeł pozabudżetowych. </w:t>
      </w:r>
    </w:p>
    <w:p w14:paraId="2FF02BBC" w14:textId="77777777" w:rsidR="00452520" w:rsidRPr="00DA12F6" w:rsidRDefault="00000000">
      <w:pPr>
        <w:spacing w:after="158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BCA9E78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72E2CE6" w14:textId="77777777" w:rsidR="00452520" w:rsidRPr="00DA12F6" w:rsidRDefault="00000000">
      <w:pPr>
        <w:spacing w:after="161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617D3C15" w14:textId="77777777" w:rsidR="00452520" w:rsidRPr="00DA12F6" w:rsidRDefault="00000000">
      <w:pPr>
        <w:numPr>
          <w:ilvl w:val="0"/>
          <w:numId w:val="1"/>
        </w:numPr>
        <w:spacing w:after="159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Informacja o warunkach pracy na danym stanowisku: </w:t>
      </w:r>
    </w:p>
    <w:p w14:paraId="1C76EB3D" w14:textId="2E3A10F2" w:rsidR="00452520" w:rsidRPr="00DA12F6" w:rsidRDefault="00000000">
      <w:pPr>
        <w:spacing w:after="159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Zatrudnienie od: </w:t>
      </w:r>
      <w:r w:rsidR="001C75F9">
        <w:rPr>
          <w:rFonts w:asciiTheme="minorHAnsi" w:hAnsiTheme="minorHAnsi" w:cstheme="minorHAnsi"/>
          <w:b/>
        </w:rPr>
        <w:t>0</w:t>
      </w:r>
      <w:r w:rsidR="00111C9B">
        <w:rPr>
          <w:rFonts w:asciiTheme="minorHAnsi" w:hAnsiTheme="minorHAnsi" w:cstheme="minorHAnsi"/>
          <w:b/>
        </w:rPr>
        <w:t>2</w:t>
      </w:r>
      <w:r w:rsidR="005C7983">
        <w:rPr>
          <w:rFonts w:asciiTheme="minorHAnsi" w:hAnsiTheme="minorHAnsi" w:cstheme="minorHAnsi"/>
          <w:b/>
        </w:rPr>
        <w:t xml:space="preserve"> </w:t>
      </w:r>
      <w:r w:rsidR="001C75F9">
        <w:rPr>
          <w:rFonts w:asciiTheme="minorHAnsi" w:hAnsiTheme="minorHAnsi" w:cstheme="minorHAnsi"/>
          <w:b/>
        </w:rPr>
        <w:t>czerwca</w:t>
      </w:r>
      <w:r w:rsidR="004E0CAD" w:rsidRPr="00DA12F6">
        <w:rPr>
          <w:rFonts w:asciiTheme="minorHAnsi" w:hAnsiTheme="minorHAnsi" w:cstheme="minorHAnsi"/>
          <w:b/>
        </w:rPr>
        <w:t xml:space="preserve"> </w:t>
      </w:r>
      <w:r w:rsidRPr="00DA12F6">
        <w:rPr>
          <w:rFonts w:asciiTheme="minorHAnsi" w:hAnsiTheme="minorHAnsi" w:cstheme="minorHAnsi"/>
          <w:b/>
        </w:rPr>
        <w:t xml:space="preserve"> 202</w:t>
      </w:r>
      <w:r w:rsidR="004673D6">
        <w:rPr>
          <w:rFonts w:asciiTheme="minorHAnsi" w:hAnsiTheme="minorHAnsi" w:cstheme="minorHAnsi"/>
          <w:b/>
        </w:rPr>
        <w:t>5</w:t>
      </w:r>
      <w:r w:rsidRPr="00DA12F6">
        <w:rPr>
          <w:rFonts w:asciiTheme="minorHAnsi" w:hAnsiTheme="minorHAnsi" w:cstheme="minorHAnsi"/>
          <w:b/>
        </w:rPr>
        <w:t xml:space="preserve"> r. </w:t>
      </w:r>
    </w:p>
    <w:p w14:paraId="192B556F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Niepełny wymiar czasu pracy. </w:t>
      </w:r>
    </w:p>
    <w:p w14:paraId="6B6975B1" w14:textId="77777777" w:rsidR="005D6E4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Miejsce pracy:</w:t>
      </w:r>
      <w:r w:rsidRPr="00DA12F6">
        <w:rPr>
          <w:rFonts w:asciiTheme="minorHAnsi" w:hAnsiTheme="minorHAnsi" w:cstheme="minorHAnsi"/>
        </w:rPr>
        <w:t xml:space="preserve"> praca w budynku Urzędu Miasta Tychowa. Bezpieczne warunki pracy na stanowisku pracy. Korytarze o odpowiedniej szerokości umożliwiające poruszanie się wózkiem inwalidzkim. Budynek niedostosowany do przemieszczania się wózkiem inwalidzkim pomiędzy kondygnacjami z uwagi na brak windy. Wejście do budynku przystosowane  dla wózków inwalidzkich. </w:t>
      </w:r>
    </w:p>
    <w:p w14:paraId="2E7947BC" w14:textId="1A0275AF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111C9B">
        <w:rPr>
          <w:rFonts w:asciiTheme="minorHAnsi" w:hAnsiTheme="minorHAnsi" w:cstheme="minorHAnsi"/>
          <w:b/>
          <w:bCs/>
        </w:rPr>
        <w:t>Praca w niepełnym wymiarze czasu pracy – ½ etatu</w:t>
      </w:r>
      <w:r w:rsidRPr="00DA12F6">
        <w:rPr>
          <w:rFonts w:asciiTheme="minorHAnsi" w:hAnsiTheme="minorHAnsi" w:cstheme="minorHAnsi"/>
        </w:rPr>
        <w:t xml:space="preserve">. </w:t>
      </w:r>
    </w:p>
    <w:p w14:paraId="7DC1CAEA" w14:textId="77777777" w:rsidR="00452520" w:rsidRPr="00DA12F6" w:rsidRDefault="00000000">
      <w:pPr>
        <w:spacing w:after="171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Stanowisko pracy:</w:t>
      </w:r>
      <w:r w:rsidRPr="00DA12F6">
        <w:rPr>
          <w:rFonts w:asciiTheme="minorHAnsi" w:hAnsiTheme="minorHAnsi" w:cstheme="minorHAnsi"/>
        </w:rPr>
        <w:t xml:space="preserve"> związane jest z pracą przy komputerze, przemieszczaniem się w budynku między kondygnacjami, kontaktem oraz rozmowami z interesantami, współpracą z pracownikami, rozmowami telefonicznymi. </w:t>
      </w:r>
    </w:p>
    <w:p w14:paraId="0E926820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1B14382" w14:textId="77777777" w:rsidR="00452520" w:rsidRPr="00DA12F6" w:rsidRDefault="00000000">
      <w:pPr>
        <w:numPr>
          <w:ilvl w:val="0"/>
          <w:numId w:val="1"/>
        </w:numPr>
        <w:spacing w:after="20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niezbędne: </w:t>
      </w:r>
    </w:p>
    <w:p w14:paraId="28778854" w14:textId="77777777" w:rsidR="00452520" w:rsidRPr="00DA12F6" w:rsidRDefault="00000000">
      <w:pPr>
        <w:numPr>
          <w:ilvl w:val="1"/>
          <w:numId w:val="1"/>
        </w:numPr>
        <w:spacing w:after="37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obywatelstwo polskie (o stanowisko mogą ubiegać się również osoby nie posiadające obywatelstwa polskiego zgodnie z art. 11 ust. 2 i 3 ustawy z dnia 21 listopada 2008 r. o pracownikach samorządowych (t.j. Dz. U. rok 2022 poz. 530 z 2022-03-04), </w:t>
      </w:r>
    </w:p>
    <w:p w14:paraId="0CB5B78A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pełna zdolność do czynności prawnych i korzystanie z pełni praw publicznych, </w:t>
      </w:r>
    </w:p>
    <w:p w14:paraId="324EE5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brak prawomocnego skazania za umyślne przestępstwo ścigane z oskarżenia publicznego lub umyślne przestępstwo skarbowe, </w:t>
      </w:r>
    </w:p>
    <w:p w14:paraId="17C26F37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stan zdrowia pozwalający na zatrudnienie na stanowisku objętym naborem, </w:t>
      </w:r>
    </w:p>
    <w:p w14:paraId="19315492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nieposzlakowana opinia, </w:t>
      </w:r>
    </w:p>
    <w:p w14:paraId="148612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kreatywność i dyspozycyjność, </w:t>
      </w:r>
    </w:p>
    <w:p w14:paraId="767B9C3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podejmowania decyzji, </w:t>
      </w:r>
    </w:p>
    <w:p w14:paraId="7F25557A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prawo jazy kat. B, </w:t>
      </w:r>
    </w:p>
    <w:p w14:paraId="564D25A0" w14:textId="77777777" w:rsidR="00452520" w:rsidRPr="00DA12F6" w:rsidRDefault="00000000">
      <w:pPr>
        <w:numPr>
          <w:ilvl w:val="1"/>
          <w:numId w:val="1"/>
        </w:numPr>
        <w:spacing w:after="142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wykształcenie wyższe kierunkowe. </w:t>
      </w:r>
    </w:p>
    <w:p w14:paraId="68A95226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42C172A4" w14:textId="77777777" w:rsidR="00452520" w:rsidRPr="00DA12F6" w:rsidRDefault="00000000">
      <w:pPr>
        <w:spacing w:after="16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257DA91" w14:textId="77777777" w:rsidR="00452520" w:rsidRPr="00DA12F6" w:rsidRDefault="00000000">
      <w:pPr>
        <w:numPr>
          <w:ilvl w:val="0"/>
          <w:numId w:val="1"/>
        </w:numPr>
        <w:spacing w:after="21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dodatkowe: </w:t>
      </w:r>
    </w:p>
    <w:p w14:paraId="4F68B01C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obsługi komputera w tym programów pakietu Office,  </w:t>
      </w:r>
    </w:p>
    <w:p w14:paraId="7E390E4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zagadnień z zakresu bezpieczeństwa i higieny pracy oraz ochrony danych osobowych zgodnie z obowiązującymi przepisami, </w:t>
      </w:r>
    </w:p>
    <w:p w14:paraId="6DE6313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przepisów prawnych z zakresu m.in.: ustawy o samorządzie gminnym, ustawy o pracownikach samorządowych, kodeksu postępowania administracyjnego, ustawy o ochronie danych osobowych, </w:t>
      </w:r>
    </w:p>
    <w:p w14:paraId="32FA8FB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odpowiedzialność, obowiązkowość, wnikliwość i zaangażowanie, rzetelność, systematyczność, punktualność, komunikatywność i uprzejmość, </w:t>
      </w:r>
    </w:p>
    <w:p w14:paraId="5167B0F3" w14:textId="77777777" w:rsidR="00452520" w:rsidRPr="00DA12F6" w:rsidRDefault="00000000">
      <w:pPr>
        <w:numPr>
          <w:ilvl w:val="1"/>
          <w:numId w:val="1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wysoka kultura osobista, </w:t>
      </w:r>
    </w:p>
    <w:p w14:paraId="0D68B071" w14:textId="77777777" w:rsidR="008C3294" w:rsidRDefault="00000000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pracy w zespole, </w:t>
      </w:r>
    </w:p>
    <w:p w14:paraId="11FC3BD6" w14:textId="7C74D250" w:rsidR="00452520" w:rsidRPr="00DA12F6" w:rsidRDefault="00000000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obsługi komputera. </w:t>
      </w:r>
    </w:p>
    <w:p w14:paraId="1490474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7E0A392A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55A99445" w14:textId="38D4BA54" w:rsidR="00452520" w:rsidRPr="00DA12F6" w:rsidRDefault="0045252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65AA0803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 </w:t>
      </w:r>
    </w:p>
    <w:p w14:paraId="470238FA" w14:textId="77777777" w:rsidR="00452520" w:rsidRPr="00DA12F6" w:rsidRDefault="00000000">
      <w:pPr>
        <w:numPr>
          <w:ilvl w:val="0"/>
          <w:numId w:val="1"/>
        </w:numPr>
        <w:spacing w:after="1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Wskaźnik zatrudnienia osób niepełnosprawnych: </w:t>
      </w:r>
    </w:p>
    <w:p w14:paraId="3B509926" w14:textId="48ED22C3" w:rsidR="00452520" w:rsidRPr="00DA12F6" w:rsidRDefault="00000000" w:rsidP="0048558D">
      <w:pPr>
        <w:spacing w:after="0" w:line="239" w:lineRule="auto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miesiącu poprzedzającym datę upublicznienia ogłoszenia wskaźnik zatrudnienia osób niepełnosprawnych w jednostce, w rozumieniu przepisów o rehabilitacji zawodowej i społecznej oraz zatrudnianiu osób niepełnosprawnych, jest niższy niż 6%. </w:t>
      </w:r>
    </w:p>
    <w:p w14:paraId="1E1027D7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CD51F32" w14:textId="77777777" w:rsidR="00452520" w:rsidRPr="00DA12F6" w:rsidRDefault="00000000">
      <w:pPr>
        <w:spacing w:after="21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VI. Wymagane dokumenty: </w:t>
      </w:r>
    </w:p>
    <w:p w14:paraId="471AB4EE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życiorys/curriculum vitae oraz list motywacyjny, </w:t>
      </w:r>
    </w:p>
    <w:p w14:paraId="669BDA5C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kwestionariusz osobowy dla osoby ubiegającej się o zatrudnienie, </w:t>
      </w:r>
    </w:p>
    <w:p w14:paraId="0414FBB4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posiadaniu obywatelstwa polskiego, </w:t>
      </w:r>
    </w:p>
    <w:p w14:paraId="3408DAAB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znajomość języka polskiego (dotyczy osób nie posiadających obywatelstwa polskiego), </w:t>
      </w:r>
    </w:p>
    <w:p w14:paraId="52B9A764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pełnej zdolności do czynności prawnych i korzystaniu z pełni praw publicznych, </w:t>
      </w:r>
    </w:p>
    <w:p w14:paraId="375775EE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niekaralności za umyślne przestępstwo ścigane z oskarżenia publicznego lub umyślne przestępstwo skarbowe (w przypadku zatrudnienia, kandydat zobowiązany zostanie do dostarczenia zaświadczenia z Krajowego Rejestru Karnego), </w:t>
      </w:r>
    </w:p>
    <w:p w14:paraId="3153F3B1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braku przeciwskazań zdrowotnych do wykonywania pracy na określonym stanowisku, </w:t>
      </w:r>
    </w:p>
    <w:p w14:paraId="7CB8AB08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wymagane wykształcenie, </w:t>
      </w:r>
    </w:p>
    <w:p w14:paraId="53865B06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doświadczenie zawodowe (świadectwa pracy, zaświadczenia o zatrudnieniu), </w:t>
      </w:r>
    </w:p>
    <w:p w14:paraId="645EDE9A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polski, </w:t>
      </w:r>
    </w:p>
    <w:p w14:paraId="268EA997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wyrażeniu zgody na przetwarzanie danych osobowych na potrzeby postępowania konkursowego. </w:t>
      </w:r>
    </w:p>
    <w:p w14:paraId="4A0CD20F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8E358DF" w14:textId="77777777" w:rsidR="00452520" w:rsidRPr="00DA12F6" w:rsidRDefault="00000000">
      <w:pPr>
        <w:spacing w:after="24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u w:val="single" w:color="000000"/>
        </w:rPr>
        <w:t>Dokumenty dodatkowe:</w:t>
      </w:r>
      <w:r w:rsidRPr="00DA12F6">
        <w:rPr>
          <w:rFonts w:asciiTheme="minorHAnsi" w:hAnsiTheme="minorHAnsi" w:cstheme="minorHAnsi"/>
        </w:rPr>
        <w:t xml:space="preserve"> </w:t>
      </w:r>
    </w:p>
    <w:p w14:paraId="74D55187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dodatkowe kwalifikacje, </w:t>
      </w:r>
    </w:p>
    <w:p w14:paraId="36A5A52D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niepełnosprawność w przypadku kandydata, który zamierza skorzystać z uprawnienia, o którym mowa w art. 13a ust. 2 ustawy z dnia 21 listopada 2008 r. o pracownikach samorządowych. </w:t>
      </w:r>
    </w:p>
    <w:p w14:paraId="0BBE7004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DBF391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Dokumenty jak: życiorys, list motywacyjny, kwestionariusz osobowy, oświadczenia należy opatrzyć własnoręcznym podpisem kandydata. </w:t>
      </w:r>
    </w:p>
    <w:p w14:paraId="481BB84C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polski. </w:t>
      </w:r>
    </w:p>
    <w:p w14:paraId="6A7A2568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przypadku zatrudnienia, kandydat zobowiązany będzie do przedłożenia do wglądu pracodawcy oryginały dokumentów. </w:t>
      </w:r>
    </w:p>
    <w:p w14:paraId="6AF9F2E7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VII. Informacje pozostałe: </w:t>
      </w:r>
    </w:p>
    <w:p w14:paraId="11E865E2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Komplet dokumentów w zamkniętej kopercie z dopiskiem: „Konkurs na stanowisko Specjalista ds. sportu w Gminnym Ośrodku Sportu i Gospodarki Komunalnej w Tychowie” oraz adresem zwrotnym należy składać osobiście w siedzibie Gminnego Ośrodka Sportu i Gospodarki Komunalnej w Tychowie (sekretariat) lub drogą pocztową na adres: </w:t>
      </w:r>
    </w:p>
    <w:p w14:paraId="016465B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0E0E288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1B993A30" w14:textId="77777777" w:rsidR="00452520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57047F1B" w14:textId="77777777" w:rsidR="0085027E" w:rsidRPr="00DA12F6" w:rsidRDefault="0085027E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188C0ACB" w14:textId="77777777" w:rsidR="00DA12F6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lastRenderedPageBreak/>
        <w:t xml:space="preserve">Gminny Ośrodek Sportu i Gospodarki Komunalnej  </w:t>
      </w:r>
    </w:p>
    <w:p w14:paraId="605A07EC" w14:textId="6D275245" w:rsidR="00452520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ul. Bobolicka 17 </w:t>
      </w:r>
    </w:p>
    <w:p w14:paraId="78EEC352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78-220 Tychowo </w:t>
      </w:r>
    </w:p>
    <w:p w14:paraId="7AC811C7" w14:textId="3C5FB559" w:rsidR="00452520" w:rsidRPr="00DA12F6" w:rsidRDefault="00000000">
      <w:pPr>
        <w:spacing w:after="170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terminie do dnia </w:t>
      </w:r>
      <w:r w:rsidR="00111C9B">
        <w:rPr>
          <w:rFonts w:asciiTheme="minorHAnsi" w:hAnsiTheme="minorHAnsi" w:cstheme="minorHAnsi"/>
        </w:rPr>
        <w:t>20</w:t>
      </w:r>
      <w:r w:rsidRPr="00DA12F6">
        <w:rPr>
          <w:rFonts w:asciiTheme="minorHAnsi" w:hAnsiTheme="minorHAnsi" w:cstheme="minorHAnsi"/>
        </w:rPr>
        <w:t xml:space="preserve"> </w:t>
      </w:r>
      <w:r w:rsidR="004673D6">
        <w:rPr>
          <w:rFonts w:asciiTheme="minorHAnsi" w:hAnsiTheme="minorHAnsi" w:cstheme="minorHAnsi"/>
        </w:rPr>
        <w:t>maja</w:t>
      </w:r>
      <w:r w:rsidRPr="00DA12F6">
        <w:rPr>
          <w:rFonts w:asciiTheme="minorHAnsi" w:hAnsiTheme="minorHAnsi" w:cstheme="minorHAnsi"/>
        </w:rPr>
        <w:t xml:space="preserve"> 202</w:t>
      </w:r>
      <w:r w:rsidR="004673D6">
        <w:rPr>
          <w:rFonts w:asciiTheme="minorHAnsi" w:hAnsiTheme="minorHAnsi" w:cstheme="minorHAnsi"/>
        </w:rPr>
        <w:t>5</w:t>
      </w:r>
      <w:r w:rsidRPr="00DA12F6">
        <w:rPr>
          <w:rFonts w:asciiTheme="minorHAnsi" w:hAnsiTheme="minorHAnsi" w:cstheme="minorHAnsi"/>
        </w:rPr>
        <w:t xml:space="preserve"> roku (liczy się data wpływu do sekretariatu) do godz. 1</w:t>
      </w:r>
      <w:r w:rsidR="0085027E">
        <w:rPr>
          <w:rFonts w:asciiTheme="minorHAnsi" w:hAnsiTheme="minorHAnsi" w:cstheme="minorHAnsi"/>
        </w:rPr>
        <w:t>4</w:t>
      </w:r>
      <w:r w:rsidR="004673D6">
        <w:rPr>
          <w:rFonts w:asciiTheme="minorHAnsi" w:hAnsiTheme="minorHAnsi" w:cstheme="minorHAnsi"/>
        </w:rPr>
        <w:t>:</w:t>
      </w:r>
      <w:r w:rsidR="0085027E">
        <w:rPr>
          <w:rFonts w:asciiTheme="minorHAnsi" w:hAnsiTheme="minorHAnsi" w:cstheme="minorHAnsi"/>
        </w:rPr>
        <w:t>0</w:t>
      </w:r>
      <w:r w:rsidRPr="00DA12F6">
        <w:rPr>
          <w:rFonts w:asciiTheme="minorHAnsi" w:hAnsiTheme="minorHAnsi" w:cstheme="minorHAnsi"/>
        </w:rPr>
        <w:t xml:space="preserve">0. </w:t>
      </w:r>
    </w:p>
    <w:p w14:paraId="685EFC32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Aplikacje, które wpłyną do Urzędu niekompletne lub po określonym wyżej terminie nie będą rozpatrywane. </w:t>
      </w:r>
    </w:p>
    <w:p w14:paraId="1EFE0293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Złożone dokumenty nie podlegają zwrotowi. </w:t>
      </w:r>
    </w:p>
    <w:p w14:paraId="11B59746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Osoby spełniające wymagania formalne określone w ogłoszeniu zostaną powiadomione telefonicznie o terminie drugiego etapu – rozmowie kwalifikacyjnej. Osoby, które nie spełniły wymagań formalnych zostaną powiadomione o tym fakcie listownie. </w:t>
      </w:r>
    </w:p>
    <w:p w14:paraId="7E79120C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Informacja o wynikach konkursu będzie umieszczona na tablicy informacyjnej w budynku Gminnego Ośrodka Sportu i Gospodarki Komunalnej oraz na stronie internetowej Biuletynu Informacji Publicznej (bip.gosigk.tychowo.pl). </w:t>
      </w:r>
    </w:p>
    <w:p w14:paraId="05B64A5A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i Gospodarki Komunalnej w Tychowie zastrzega sobie, że w każdym czasie ma prawo zakończenia konkursu lub odstąpienia od rozstrzygnięcia konkursu, bez podania przyczyny. </w:t>
      </w:r>
    </w:p>
    <w:p w14:paraId="3D4F191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1E8167C3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Administratorem danych osobowych przetwarzanych w celach rekrutacyjnych jest Gminny Ośrodek Sportu i Gospodarki Komunalnej w Tychowie (ul. Bobolicka 17, 78-220 Tychowo). Przetwarzanie Pani/Pana danych osobowych odbywa się na podstawie art. 6 ust. 1 lit. a - Pani/Pana zgody na przetwarzania danych w procesie rekrutacji w celu przeprowadzenia konkursu na wolne stanowisko urzędnicze, a następnie danę będą przechowywane przez 5 lat w celach archiwalnych zgodnie z obowiązującymi przepisami dotyczących archiwizacji. Dane nie będą udostępniane odbiorcom danych. Przysługuje Pani/Panu prawo dostępu do treści swoich danych i ich poprawiania. Podanie danych jest dobrowolne, lecz niezbędne do udziału w konkursie. Każda osoba, której dane dotyczą ma prawo wnieść skargę do organu nadzorczego w zgodności z art. 77 RODO. Z Inspektorem Ochrony Danych można kontaktować się drogą elektroniczną przez skrzynkę pocztową: </w:t>
      </w:r>
      <w:r w:rsidRPr="00DA12F6">
        <w:rPr>
          <w:rFonts w:asciiTheme="minorHAnsi" w:hAnsiTheme="minorHAnsi" w:cstheme="minorHAnsi"/>
          <w:color w:val="0563C1"/>
          <w:u w:val="single" w:color="0563C1"/>
        </w:rPr>
        <w:t>iod@tychowo.pl</w:t>
      </w:r>
      <w:r w:rsidRPr="00DA12F6">
        <w:rPr>
          <w:rFonts w:asciiTheme="minorHAnsi" w:hAnsiTheme="minorHAnsi" w:cstheme="minorHAnsi"/>
        </w:rPr>
        <w:t xml:space="preserve"> </w:t>
      </w:r>
    </w:p>
    <w:p w14:paraId="65765B5C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089BC91E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Dane kontaktowe w sprawie naboru: </w:t>
      </w:r>
    </w:p>
    <w:p w14:paraId="5B7F3E91" w14:textId="77777777" w:rsidR="00452520" w:rsidRPr="00DA12F6" w:rsidRDefault="00000000">
      <w:pPr>
        <w:spacing w:after="17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 Gminnego Ośrodka Sportu i Gospodarki Komunalnej w Tychowie, tel.: 94-31-60-270 </w:t>
      </w:r>
    </w:p>
    <w:p w14:paraId="3B902322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A09CC1" w14:textId="77777777" w:rsidR="00452520" w:rsidRPr="00DA12F6" w:rsidRDefault="00000000">
      <w:pPr>
        <w:spacing w:after="158" w:line="259" w:lineRule="auto"/>
        <w:ind w:left="45" w:firstLine="0"/>
        <w:jc w:val="center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3AA63F0" w14:textId="4B8971E4" w:rsidR="00452520" w:rsidRPr="00DA12F6" w:rsidRDefault="00000000">
      <w:pPr>
        <w:spacing w:after="160" w:line="259" w:lineRule="auto"/>
        <w:ind w:left="10" w:right="691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      </w:t>
      </w:r>
      <w:r w:rsidR="0048558D" w:rsidRPr="00DA12F6">
        <w:rPr>
          <w:rFonts w:asciiTheme="minorHAnsi" w:hAnsiTheme="minorHAnsi" w:cstheme="minorHAnsi"/>
        </w:rPr>
        <w:t xml:space="preserve">  </w:t>
      </w:r>
      <w:r w:rsidR="00774858" w:rsidRPr="00DA12F6">
        <w:rPr>
          <w:rFonts w:asciiTheme="minorHAnsi" w:hAnsiTheme="minorHAnsi" w:cstheme="minorHAnsi"/>
        </w:rPr>
        <w:t xml:space="preserve">     </w:t>
      </w:r>
      <w:r w:rsidR="00DA12F6" w:rsidRPr="00DA12F6">
        <w:rPr>
          <w:rFonts w:asciiTheme="minorHAnsi" w:hAnsiTheme="minorHAnsi" w:cstheme="minorHAnsi"/>
        </w:rPr>
        <w:t xml:space="preserve">   </w:t>
      </w:r>
      <w:r w:rsidR="00DA12F6" w:rsidRPr="00DA12F6">
        <w:rPr>
          <w:rFonts w:asciiTheme="minorHAnsi" w:hAnsiTheme="minorHAnsi" w:cstheme="minorHAnsi"/>
        </w:rPr>
        <w:tab/>
      </w:r>
      <w:r w:rsidR="00DA12F6" w:rsidRPr="00DA12F6">
        <w:rPr>
          <w:rFonts w:asciiTheme="minorHAnsi" w:hAnsiTheme="minorHAnsi" w:cstheme="minorHAnsi"/>
        </w:rPr>
        <w:tab/>
      </w:r>
      <w:r w:rsidR="004673D6">
        <w:rPr>
          <w:rFonts w:asciiTheme="minorHAnsi" w:hAnsiTheme="minorHAnsi" w:cstheme="minorHAnsi"/>
        </w:rPr>
        <w:t xml:space="preserve">     </w:t>
      </w:r>
      <w:r w:rsidR="00774858" w:rsidRPr="00DA12F6">
        <w:rPr>
          <w:rFonts w:asciiTheme="minorHAnsi" w:hAnsiTheme="minorHAnsi" w:cstheme="minorHAnsi"/>
        </w:rPr>
        <w:t xml:space="preserve">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Tychowo, </w:t>
      </w:r>
      <w:r w:rsidR="008C3294">
        <w:rPr>
          <w:rFonts w:asciiTheme="minorHAnsi" w:hAnsiTheme="minorHAnsi" w:cstheme="minorHAnsi"/>
        </w:rPr>
        <w:t>05</w:t>
      </w:r>
      <w:r w:rsidR="008B53B8">
        <w:rPr>
          <w:rFonts w:asciiTheme="minorHAnsi" w:hAnsiTheme="minorHAnsi" w:cstheme="minorHAnsi"/>
        </w:rPr>
        <w:t xml:space="preserve"> </w:t>
      </w:r>
      <w:r w:rsidR="001C75F9">
        <w:rPr>
          <w:rFonts w:asciiTheme="minorHAnsi" w:hAnsiTheme="minorHAnsi" w:cstheme="minorHAnsi"/>
        </w:rPr>
        <w:t>maj</w:t>
      </w:r>
      <w:r w:rsidR="004E0CAD" w:rsidRPr="00DA12F6">
        <w:rPr>
          <w:rFonts w:asciiTheme="minorHAnsi" w:hAnsiTheme="minorHAnsi" w:cstheme="minorHAnsi"/>
        </w:rPr>
        <w:t xml:space="preserve"> </w:t>
      </w:r>
      <w:r w:rsidR="00774858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 202</w:t>
      </w:r>
      <w:r w:rsidR="004673D6">
        <w:rPr>
          <w:rFonts w:asciiTheme="minorHAnsi" w:hAnsiTheme="minorHAnsi" w:cstheme="minorHAnsi"/>
        </w:rPr>
        <w:t>5</w:t>
      </w:r>
      <w:r w:rsidRPr="00DA12F6">
        <w:rPr>
          <w:rFonts w:asciiTheme="minorHAnsi" w:hAnsiTheme="minorHAnsi" w:cstheme="minorHAnsi"/>
        </w:rPr>
        <w:t xml:space="preserve"> r. </w:t>
      </w:r>
    </w:p>
    <w:p w14:paraId="1AC8E780" w14:textId="77777777" w:rsidR="00452520" w:rsidRPr="00DA12F6" w:rsidRDefault="00000000">
      <w:pPr>
        <w:spacing w:after="158" w:line="259" w:lineRule="auto"/>
        <w:ind w:left="0" w:right="4" w:firstLine="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 </w:t>
      </w:r>
    </w:p>
    <w:p w14:paraId="2865CFE6" w14:textId="77777777" w:rsidR="00452520" w:rsidRPr="00DA12F6" w:rsidRDefault="00000000">
      <w:pPr>
        <w:spacing w:after="160" w:line="259" w:lineRule="auto"/>
        <w:ind w:left="10" w:right="-8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 Gospodarki Komunalnej w Tychowie  </w:t>
      </w:r>
    </w:p>
    <w:p w14:paraId="64E57F72" w14:textId="77777777" w:rsidR="00452520" w:rsidRPr="00DA12F6" w:rsidRDefault="00000000">
      <w:pPr>
        <w:spacing w:after="5" w:line="249" w:lineRule="auto"/>
        <w:ind w:left="638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Robert Łysiak </w:t>
      </w:r>
    </w:p>
    <w:sectPr w:rsidR="00452520" w:rsidRPr="00DA12F6">
      <w:pgSz w:w="11906" w:h="16838"/>
      <w:pgMar w:top="1459" w:right="1412" w:bottom="1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63A97"/>
    <w:multiLevelType w:val="hybridMultilevel"/>
    <w:tmpl w:val="D3A86824"/>
    <w:lvl w:ilvl="0" w:tplc="99888B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86A1E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4F9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8ABB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8E92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029D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A01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876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C90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EF2B0D"/>
    <w:multiLevelType w:val="hybridMultilevel"/>
    <w:tmpl w:val="A12A6FC4"/>
    <w:lvl w:ilvl="0" w:tplc="3412FB76">
      <w:start w:val="1"/>
      <w:numFmt w:val="upperRoman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D6B82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48B0F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2687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EE28E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E09AC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575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668F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1C226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B442FC6"/>
    <w:multiLevelType w:val="hybridMultilevel"/>
    <w:tmpl w:val="137E2782"/>
    <w:lvl w:ilvl="0" w:tplc="142E8B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5C2218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00439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0A3F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CC2F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6843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A68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10C1E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464D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0529571">
    <w:abstractNumId w:val="1"/>
  </w:num>
  <w:num w:numId="2" w16cid:durableId="1943754464">
    <w:abstractNumId w:val="2"/>
  </w:num>
  <w:num w:numId="3" w16cid:durableId="119531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20"/>
    <w:rsid w:val="00111C9B"/>
    <w:rsid w:val="001C75F9"/>
    <w:rsid w:val="003D4C40"/>
    <w:rsid w:val="00452520"/>
    <w:rsid w:val="004673D6"/>
    <w:rsid w:val="0048558D"/>
    <w:rsid w:val="004A4F43"/>
    <w:rsid w:val="004E0CAD"/>
    <w:rsid w:val="005C7983"/>
    <w:rsid w:val="005D6E40"/>
    <w:rsid w:val="00620961"/>
    <w:rsid w:val="00672C2E"/>
    <w:rsid w:val="00774858"/>
    <w:rsid w:val="007D5484"/>
    <w:rsid w:val="0085027E"/>
    <w:rsid w:val="0085597D"/>
    <w:rsid w:val="008B53B8"/>
    <w:rsid w:val="008C3294"/>
    <w:rsid w:val="00BC21B9"/>
    <w:rsid w:val="00DA12F6"/>
    <w:rsid w:val="00E215F5"/>
    <w:rsid w:val="00EA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C464"/>
  <w15:docId w15:val="{CCFC59BD-03D0-47ED-BD75-7F76C1ED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0" w:line="248" w:lineRule="auto"/>
      <w:ind w:left="73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cp:lastModifiedBy>Anna Martyniuk</cp:lastModifiedBy>
  <cp:revision>12</cp:revision>
  <cp:lastPrinted>2025-05-05T06:37:00Z</cp:lastPrinted>
  <dcterms:created xsi:type="dcterms:W3CDTF">2025-04-24T07:43:00Z</dcterms:created>
  <dcterms:modified xsi:type="dcterms:W3CDTF">2025-05-05T06:42:00Z</dcterms:modified>
</cp:coreProperties>
</file>