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23CC0" w14:textId="1B206CE4" w:rsidR="0060539D" w:rsidRDefault="00000000">
      <w:pPr>
        <w:spacing w:after="0"/>
        <w:ind w:right="2"/>
        <w:jc w:val="center"/>
        <w:rPr>
          <w:sz w:val="24"/>
        </w:rPr>
      </w:pPr>
      <w:r>
        <w:rPr>
          <w:sz w:val="24"/>
        </w:rPr>
        <w:t xml:space="preserve">Zarządzenie nr </w:t>
      </w:r>
      <w:r w:rsidR="003A1377">
        <w:rPr>
          <w:sz w:val="24"/>
        </w:rPr>
        <w:t>8</w:t>
      </w:r>
      <w:r>
        <w:rPr>
          <w:sz w:val="24"/>
        </w:rPr>
        <w:t>/2</w:t>
      </w:r>
      <w:r w:rsidR="003A1377">
        <w:rPr>
          <w:sz w:val="24"/>
        </w:rPr>
        <w:t>026</w:t>
      </w:r>
    </w:p>
    <w:p w14:paraId="4A37E84E" w14:textId="77777777" w:rsidR="003A1377" w:rsidRDefault="003A1377">
      <w:pPr>
        <w:spacing w:after="0"/>
        <w:ind w:right="2"/>
        <w:jc w:val="center"/>
      </w:pPr>
    </w:p>
    <w:p w14:paraId="3E2C7B3B" w14:textId="77777777" w:rsidR="003A1377" w:rsidRDefault="003A1377" w:rsidP="003A137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</w:pPr>
      <w:r w:rsidRPr="003A1377"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  <w:t>P.O. Kierownika Gminnego Ośrodka Sportu i Gospodarki Komunalnej w Tychowie</w:t>
      </w:r>
    </w:p>
    <w:p w14:paraId="1855FF75" w14:textId="4BA9B580" w:rsidR="003A1377" w:rsidRDefault="003A1377" w:rsidP="003A137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</w:pPr>
      <w:r w:rsidRPr="003A1377"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  <w:t>z dnia 26.0</w:t>
      </w:r>
      <w:r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  <w:t>5</w:t>
      </w:r>
      <w:r w:rsidRPr="003A1377"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  <w:t>.2026r.</w:t>
      </w:r>
    </w:p>
    <w:p w14:paraId="59B2F44C" w14:textId="7A39C810" w:rsidR="0060539D" w:rsidRDefault="003A1377" w:rsidP="003A1377">
      <w:pPr>
        <w:spacing w:after="0" w:line="240" w:lineRule="auto"/>
        <w:jc w:val="center"/>
        <w:rPr>
          <w:b/>
          <w:sz w:val="24"/>
        </w:rPr>
      </w:pPr>
      <w:r w:rsidRPr="003A1377">
        <w:rPr>
          <w:rFonts w:asciiTheme="minorHAnsi" w:eastAsia="Times New Roman" w:hAnsiTheme="minorHAnsi" w:cstheme="minorHAnsi"/>
          <w:b/>
          <w:color w:val="auto"/>
          <w:kern w:val="0"/>
          <w:szCs w:val="22"/>
          <w14:ligatures w14:val="none"/>
        </w:rPr>
        <w:t>w sprawie</w:t>
      </w:r>
      <w:r>
        <w:rPr>
          <w:rFonts w:asciiTheme="minorHAnsi" w:eastAsia="Times New Roman" w:hAnsiTheme="minorHAnsi" w:cstheme="minorHAnsi"/>
          <w:b/>
          <w:color w:val="auto"/>
          <w:kern w:val="0"/>
          <w:szCs w:val="22"/>
          <w14:ligatures w14:val="none"/>
        </w:rPr>
        <w:t xml:space="preserve"> </w:t>
      </w:r>
      <w:r w:rsidR="00000000">
        <w:rPr>
          <w:b/>
          <w:sz w:val="24"/>
        </w:rPr>
        <w:t xml:space="preserve">ustalenia dodatkowego dnia wolnego od pracy w roku 2026 dla pracowników </w:t>
      </w:r>
      <w:r>
        <w:rPr>
          <w:b/>
          <w:sz w:val="24"/>
        </w:rPr>
        <w:t>Gminnego Ośrodka Sportu i Gospodarki Komunalnej</w:t>
      </w:r>
      <w:r w:rsidR="00000000">
        <w:rPr>
          <w:b/>
          <w:sz w:val="24"/>
        </w:rPr>
        <w:t xml:space="preserve"> w Tychowie.</w:t>
      </w:r>
    </w:p>
    <w:p w14:paraId="7C9668FD" w14:textId="77777777" w:rsidR="003A1377" w:rsidRDefault="003A1377" w:rsidP="003A1377">
      <w:pPr>
        <w:spacing w:after="0" w:line="240" w:lineRule="auto"/>
        <w:jc w:val="center"/>
        <w:rPr>
          <w:b/>
          <w:sz w:val="24"/>
        </w:rPr>
      </w:pPr>
    </w:p>
    <w:p w14:paraId="01E96051" w14:textId="77777777" w:rsidR="003A1377" w:rsidRPr="003A1377" w:rsidRDefault="003A1377" w:rsidP="003A1377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color w:val="auto"/>
          <w:kern w:val="0"/>
          <w:szCs w:val="22"/>
          <w14:ligatures w14:val="none"/>
        </w:rPr>
      </w:pPr>
    </w:p>
    <w:p w14:paraId="4152FCBA" w14:textId="77777777" w:rsidR="0060539D" w:rsidRDefault="00000000">
      <w:pPr>
        <w:spacing w:after="187" w:line="317" w:lineRule="auto"/>
        <w:ind w:left="-5" w:hanging="10"/>
        <w:jc w:val="both"/>
      </w:pPr>
      <w:r>
        <w:rPr>
          <w:sz w:val="24"/>
        </w:rPr>
        <w:t xml:space="preserve">Na podstawie art. 33 ust. 3 i 5 ustawy o samorządzie gminnym (Dz.U.2025 poz. 1153), art. 42 i art. 43 ustawy z dnia 21 listopada 2008 r. o pracownikach samorządowych (Dz.U. z 2024 r. poz. 1135), w zw. z art. 130 § 2 Kodeksu pracy (Dz.U.2025.277) zarządzam, co następuje: </w:t>
      </w:r>
    </w:p>
    <w:p w14:paraId="27B63261" w14:textId="3B6514DD" w:rsidR="0060539D" w:rsidRDefault="00000000">
      <w:pPr>
        <w:spacing w:after="267" w:line="250" w:lineRule="auto"/>
        <w:ind w:left="-5" w:hanging="10"/>
        <w:jc w:val="both"/>
      </w:pPr>
      <w:r>
        <w:rPr>
          <w:sz w:val="24"/>
        </w:rPr>
        <w:t xml:space="preserve">§1. Ustalam dla pracowników </w:t>
      </w:r>
      <w:r w:rsidR="003A1377">
        <w:rPr>
          <w:sz w:val="24"/>
        </w:rPr>
        <w:t>Gminnego Ośrodka Sportu i Gospodarki Komunalnej</w:t>
      </w:r>
      <w:r>
        <w:rPr>
          <w:sz w:val="24"/>
        </w:rPr>
        <w:t xml:space="preserve"> w Tychowie dodatkowy dzień wolny od pracy w roku 2026 za święto przypadające w innym dniu niż niedziela: </w:t>
      </w:r>
    </w:p>
    <w:p w14:paraId="13B77FAB" w14:textId="77777777" w:rsidR="0060539D" w:rsidRDefault="00000000">
      <w:pPr>
        <w:numPr>
          <w:ilvl w:val="0"/>
          <w:numId w:val="1"/>
        </w:numPr>
        <w:spacing w:after="0" w:line="250" w:lineRule="auto"/>
        <w:ind w:hanging="360"/>
        <w:jc w:val="both"/>
      </w:pPr>
      <w:r>
        <w:rPr>
          <w:sz w:val="24"/>
        </w:rPr>
        <w:t xml:space="preserve">dzień 5 czerwca 2026 r. (piątek) jest dniem wolnym od pracy w zamian za święto przypadające w dniu 15 sierpnia 2026 r. (sobota), </w:t>
      </w:r>
    </w:p>
    <w:p w14:paraId="01A98117" w14:textId="2E939B4C" w:rsidR="0060539D" w:rsidRDefault="00000000">
      <w:pPr>
        <w:numPr>
          <w:ilvl w:val="0"/>
          <w:numId w:val="1"/>
        </w:numPr>
        <w:spacing w:after="5" w:line="250" w:lineRule="auto"/>
        <w:ind w:hanging="360"/>
        <w:jc w:val="both"/>
      </w:pPr>
      <w:r>
        <w:rPr>
          <w:sz w:val="24"/>
        </w:rPr>
        <w:t xml:space="preserve">w dniu 3 czerwca 2026 r. (środa) skracam czas pracy do 7 godzin </w:t>
      </w:r>
      <w:r w:rsidR="003A1377">
        <w:rPr>
          <w:sz w:val="24"/>
        </w:rPr>
        <w:t xml:space="preserve">dla pracowników </w:t>
      </w:r>
      <w:proofErr w:type="gramStart"/>
      <w:r w:rsidR="003A1377">
        <w:rPr>
          <w:sz w:val="24"/>
        </w:rPr>
        <w:t>biurowych :</w:t>
      </w:r>
      <w:proofErr w:type="gramEnd"/>
      <w:r w:rsidR="003A1377">
        <w:rPr>
          <w:sz w:val="24"/>
        </w:rPr>
        <w:t xml:space="preserve"> </w:t>
      </w:r>
      <w:r>
        <w:rPr>
          <w:sz w:val="24"/>
        </w:rPr>
        <w:t>7</w:t>
      </w:r>
      <w:r>
        <w:rPr>
          <w:sz w:val="24"/>
          <w:vertAlign w:val="superscript"/>
        </w:rPr>
        <w:t>00</w:t>
      </w:r>
      <w:r w:rsidR="003A1377">
        <w:rPr>
          <w:sz w:val="24"/>
        </w:rPr>
        <w:t>-</w:t>
      </w:r>
      <w:r>
        <w:rPr>
          <w:sz w:val="24"/>
        </w:rPr>
        <w:t>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w zamian za święto przypadające w dniu 15 sierpnia 2026 r. (sobota). </w:t>
      </w:r>
    </w:p>
    <w:p w14:paraId="5ECA0B26" w14:textId="52913867" w:rsidR="0060539D" w:rsidRDefault="00000000">
      <w:pPr>
        <w:numPr>
          <w:ilvl w:val="0"/>
          <w:numId w:val="1"/>
        </w:numPr>
        <w:spacing w:after="267" w:line="250" w:lineRule="auto"/>
        <w:ind w:hanging="360"/>
        <w:jc w:val="both"/>
      </w:pPr>
      <w:r>
        <w:rPr>
          <w:sz w:val="24"/>
        </w:rPr>
        <w:t xml:space="preserve">w dniu 5 czerwca 2026 r. </w:t>
      </w:r>
      <w:r w:rsidR="003A1377">
        <w:rPr>
          <w:sz w:val="24"/>
        </w:rPr>
        <w:t>Gminny Ośrodek Sportu i Gospodarki Komunalnej</w:t>
      </w:r>
      <w:r>
        <w:rPr>
          <w:sz w:val="24"/>
        </w:rPr>
        <w:t xml:space="preserve"> w Tychowie będzie nieczynny. </w:t>
      </w:r>
    </w:p>
    <w:p w14:paraId="081A88B3" w14:textId="77777777" w:rsidR="0060539D" w:rsidRDefault="00000000">
      <w:pPr>
        <w:spacing w:after="267" w:line="250" w:lineRule="auto"/>
        <w:ind w:left="-5" w:hanging="10"/>
        <w:jc w:val="both"/>
      </w:pPr>
      <w:r>
        <w:rPr>
          <w:sz w:val="24"/>
        </w:rPr>
        <w:t xml:space="preserve">§ 2. Zarządzenie wchodzi w życie z dniem podpisania. </w:t>
      </w:r>
    </w:p>
    <w:p w14:paraId="7CFAFC70" w14:textId="77777777" w:rsidR="0060539D" w:rsidRDefault="00000000">
      <w:pPr>
        <w:spacing w:after="158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43B3447B" w14:textId="282DAF92" w:rsidR="0060539D" w:rsidRDefault="0060539D">
      <w:pPr>
        <w:pStyle w:val="Nagwek1"/>
      </w:pPr>
    </w:p>
    <w:p w14:paraId="79454A9A" w14:textId="77777777" w:rsidR="003A1377" w:rsidRDefault="003A1377" w:rsidP="003A1377"/>
    <w:p w14:paraId="4F403ED9" w14:textId="77777777" w:rsidR="003A1377" w:rsidRPr="006275EC" w:rsidRDefault="003A1377" w:rsidP="003A1377">
      <w:pPr>
        <w:ind w:left="4956" w:firstLine="708"/>
        <w:rPr>
          <w:rFonts w:ascii="Times New Roman" w:eastAsia="Times New Roman" w:hAnsi="Times New Roman" w:cs="Times New Roman"/>
          <w:sz w:val="24"/>
        </w:rPr>
      </w:pPr>
      <w:r w:rsidRPr="006275EC">
        <w:rPr>
          <w:rFonts w:ascii="Times New Roman" w:eastAsia="Times New Roman" w:hAnsi="Times New Roman" w:cs="Times New Roman"/>
          <w:sz w:val="24"/>
        </w:rPr>
        <w:t xml:space="preserve">    P.O. KIEROWNIK</w:t>
      </w:r>
    </w:p>
    <w:p w14:paraId="6EB7F7C6" w14:textId="22B68B35" w:rsidR="003A1377" w:rsidRPr="006275EC" w:rsidRDefault="003A1377" w:rsidP="003A1377">
      <w:pPr>
        <w:ind w:left="4956" w:firstLine="708"/>
        <w:rPr>
          <w:rFonts w:ascii="Times New Roman" w:eastAsia="Times New Roman" w:hAnsi="Times New Roman" w:cs="Times New Roman"/>
          <w:sz w:val="24"/>
        </w:rPr>
      </w:pPr>
      <w:r w:rsidRPr="006275EC">
        <w:rPr>
          <w:rFonts w:ascii="Times New Roman" w:eastAsia="Times New Roman" w:hAnsi="Times New Roman" w:cs="Times New Roman"/>
          <w:sz w:val="24"/>
        </w:rPr>
        <w:t>Gminnego Ośrodka Sportu</w:t>
      </w:r>
      <w:r>
        <w:rPr>
          <w:rFonts w:ascii="Times New Roman" w:eastAsia="Times New Roman" w:hAnsi="Times New Roman" w:cs="Times New Roman"/>
          <w:sz w:val="24"/>
        </w:rPr>
        <w:t xml:space="preserve">                         </w:t>
      </w:r>
      <w:r w:rsidRPr="006275EC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Pr="006275EC">
        <w:rPr>
          <w:rFonts w:ascii="Times New Roman" w:eastAsia="Times New Roman" w:hAnsi="Times New Roman" w:cs="Times New Roman"/>
          <w:sz w:val="24"/>
        </w:rPr>
        <w:t xml:space="preserve">i Gospodarki Komunalnej w Tychowie </w:t>
      </w:r>
    </w:p>
    <w:p w14:paraId="22A96B2E" w14:textId="77777777" w:rsidR="003A1377" w:rsidRPr="006275EC" w:rsidRDefault="003A1377" w:rsidP="003A1377">
      <w:pPr>
        <w:ind w:left="5664"/>
        <w:rPr>
          <w:sz w:val="20"/>
          <w:szCs w:val="20"/>
        </w:rPr>
      </w:pPr>
      <w:r w:rsidRPr="006275EC">
        <w:rPr>
          <w:rFonts w:ascii="Times New Roman" w:eastAsia="Times New Roman" w:hAnsi="Times New Roman" w:cs="Times New Roman"/>
          <w:sz w:val="24"/>
        </w:rPr>
        <w:t xml:space="preserve">     Krzysztof Niemiec</w:t>
      </w:r>
    </w:p>
    <w:p w14:paraId="64C7BD3A" w14:textId="77777777" w:rsidR="003A1377" w:rsidRDefault="003A1377" w:rsidP="003A1377"/>
    <w:p w14:paraId="3FC6F8B6" w14:textId="77777777" w:rsidR="003A1377" w:rsidRPr="003A1377" w:rsidRDefault="003A1377" w:rsidP="003A1377"/>
    <w:sectPr w:rsidR="003A1377" w:rsidRPr="003A1377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D1145"/>
    <w:multiLevelType w:val="hybridMultilevel"/>
    <w:tmpl w:val="F7F65E32"/>
    <w:lvl w:ilvl="0" w:tplc="0ECAC4EA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AC4F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54C16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66F1C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D6ABD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389F4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F8EBE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A2350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6252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661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39D"/>
    <w:rsid w:val="003A1377"/>
    <w:rsid w:val="0060539D"/>
    <w:rsid w:val="0069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C1B07"/>
  <w15:docId w15:val="{6D8F86E1-178D-410E-9A0A-93DC89A41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58" w:line="259" w:lineRule="auto"/>
      <w:ind w:left="10" w:right="938" w:hanging="10"/>
      <w:jc w:val="right"/>
      <w:outlineLvl w:val="0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3</cp:revision>
  <cp:lastPrinted>2026-05-26T09:05:00Z</cp:lastPrinted>
  <dcterms:created xsi:type="dcterms:W3CDTF">2026-05-26T09:05:00Z</dcterms:created>
  <dcterms:modified xsi:type="dcterms:W3CDTF">2026-05-26T09:05:00Z</dcterms:modified>
</cp:coreProperties>
</file>